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53" w:rsidRDefault="00867B53" w:rsidP="00867B53">
      <w:pPr>
        <w:rPr>
          <w:b/>
        </w:rPr>
      </w:pPr>
      <w:r>
        <w:rPr>
          <w:b/>
          <w:bCs/>
        </w:rPr>
        <w:t>ZP/</w:t>
      </w:r>
      <w:r w:rsidR="00253157">
        <w:rPr>
          <w:b/>
          <w:bCs/>
        </w:rPr>
        <w:t>2/</w:t>
      </w:r>
      <w:r>
        <w:rPr>
          <w:b/>
          <w:bCs/>
        </w:rPr>
        <w:t>1</w:t>
      </w:r>
      <w:r w:rsidR="00011EC7">
        <w:rPr>
          <w:b/>
          <w:bCs/>
        </w:rPr>
        <w:t>8</w:t>
      </w:r>
      <w:r>
        <w:rPr>
          <w:b/>
          <w:bCs/>
        </w:rPr>
        <w:t>/W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002B7">
        <w:rPr>
          <w:b/>
          <w:bCs/>
        </w:rPr>
        <w:t xml:space="preserve">                                                                                  </w:t>
      </w:r>
      <w:r w:rsidRPr="000F3974">
        <w:rPr>
          <w:b/>
          <w:bCs/>
        </w:rPr>
        <w:t>Załącznik</w:t>
      </w:r>
      <w:r>
        <w:rPr>
          <w:b/>
          <w:bCs/>
        </w:rPr>
        <w:t xml:space="preserve"> nr </w:t>
      </w:r>
      <w:r w:rsidR="00A42520">
        <w:rPr>
          <w:b/>
          <w:bCs/>
        </w:rPr>
        <w:t>5</w:t>
      </w:r>
      <w:r w:rsidRPr="000F3974">
        <w:rPr>
          <w:b/>
          <w:bCs/>
        </w:rPr>
        <w:t xml:space="preserve"> do SIWZ</w:t>
      </w:r>
    </w:p>
    <w:p w:rsidR="00867B53" w:rsidRDefault="00867B53" w:rsidP="00867B53">
      <w:pPr>
        <w:jc w:val="center"/>
        <w:rPr>
          <w:b/>
          <w:sz w:val="28"/>
        </w:rPr>
      </w:pPr>
    </w:p>
    <w:p w:rsidR="00867B53" w:rsidRDefault="00867B53" w:rsidP="00867B53">
      <w:pPr>
        <w:jc w:val="center"/>
        <w:rPr>
          <w:b/>
          <w:sz w:val="28"/>
        </w:rPr>
      </w:pPr>
      <w:r>
        <w:rPr>
          <w:b/>
          <w:sz w:val="28"/>
        </w:rPr>
        <w:t xml:space="preserve">FORMULARZ MINIMALNYCH PARAMETRÓW WYMAGANYCH </w:t>
      </w:r>
    </w:p>
    <w:p w:rsidR="00867B53" w:rsidRDefault="00867B53" w:rsidP="00867B53">
      <w:pPr>
        <w:jc w:val="center"/>
        <w:rPr>
          <w:b/>
          <w:sz w:val="28"/>
        </w:rPr>
      </w:pPr>
      <w:r>
        <w:rPr>
          <w:b/>
          <w:sz w:val="28"/>
        </w:rPr>
        <w:t>ORAZ  PARAMETRÓW PUNKTOWANYCH</w:t>
      </w:r>
    </w:p>
    <w:p w:rsidR="00867B53" w:rsidRDefault="00867B53" w:rsidP="00867B53">
      <w:pPr>
        <w:jc w:val="center"/>
        <w:rPr>
          <w:b/>
          <w:sz w:val="28"/>
        </w:rPr>
      </w:pPr>
    </w:p>
    <w:p w:rsidR="00867B53" w:rsidRDefault="00BC04D7" w:rsidP="00867B53">
      <w:pPr>
        <w:rPr>
          <w:rFonts w:eastAsia="Arial Unicode MS"/>
          <w:bCs/>
          <w:color w:val="000000"/>
          <w:spacing w:val="10"/>
          <w:sz w:val="28"/>
          <w:szCs w:val="28"/>
        </w:rPr>
      </w:pPr>
      <w:r>
        <w:rPr>
          <w:rFonts w:eastAsia="Arial Unicode MS"/>
          <w:bCs/>
          <w:color w:val="000000"/>
          <w:spacing w:val="10"/>
          <w:sz w:val="28"/>
          <w:szCs w:val="28"/>
        </w:rPr>
        <w:t>A</w:t>
      </w:r>
      <w:r w:rsidR="00867B53" w:rsidRPr="00DB3C7C">
        <w:rPr>
          <w:rFonts w:eastAsia="Arial Unicode MS"/>
          <w:bCs/>
          <w:color w:val="000000"/>
          <w:spacing w:val="10"/>
          <w:sz w:val="28"/>
          <w:szCs w:val="28"/>
        </w:rPr>
        <w:t>mbulans</w:t>
      </w:r>
      <w:r>
        <w:rPr>
          <w:rFonts w:eastAsia="Arial Unicode MS"/>
          <w:bCs/>
          <w:color w:val="000000"/>
          <w:spacing w:val="10"/>
          <w:sz w:val="28"/>
          <w:szCs w:val="28"/>
        </w:rPr>
        <w:t xml:space="preserve">ów </w:t>
      </w:r>
      <w:r w:rsidR="00867B53" w:rsidRPr="00DB3C7C">
        <w:rPr>
          <w:rFonts w:eastAsia="Arial Unicode MS"/>
          <w:bCs/>
          <w:color w:val="000000"/>
          <w:spacing w:val="10"/>
          <w:sz w:val="28"/>
          <w:szCs w:val="28"/>
        </w:rPr>
        <w:t>typu C z wyposażeniem</w:t>
      </w:r>
      <w:r w:rsidR="00011EC7">
        <w:rPr>
          <w:rFonts w:eastAsia="Arial Unicode MS"/>
          <w:bCs/>
          <w:color w:val="000000"/>
          <w:spacing w:val="10"/>
          <w:sz w:val="28"/>
          <w:szCs w:val="28"/>
        </w:rPr>
        <w:t xml:space="preserve"> </w:t>
      </w:r>
    </w:p>
    <w:p w:rsidR="00867B53" w:rsidRDefault="00867B53" w:rsidP="00867B53">
      <w:pPr>
        <w:jc w:val="both"/>
        <w:rPr>
          <w:b/>
        </w:rPr>
      </w:pPr>
    </w:p>
    <w:tbl>
      <w:tblPr>
        <w:tblW w:w="1516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134"/>
        <w:gridCol w:w="2268"/>
        <w:gridCol w:w="2268"/>
        <w:gridCol w:w="2268"/>
        <w:gridCol w:w="2268"/>
        <w:gridCol w:w="2268"/>
      </w:tblGrid>
      <w:tr w:rsidR="006F0D5C" w:rsidRPr="00024903" w:rsidTr="00A002B7">
        <w:trPr>
          <w:trHeight w:val="5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5C" w:rsidRPr="00A002B7" w:rsidRDefault="006F0D5C" w:rsidP="006F0D5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l.p.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5C" w:rsidRPr="00A002B7" w:rsidRDefault="006F0D5C" w:rsidP="006F0D5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Parametr/Warunek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5C" w:rsidRPr="00A002B7" w:rsidRDefault="006F0D5C" w:rsidP="006F0D5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D5C" w:rsidRPr="00A002B7" w:rsidRDefault="006F0D5C" w:rsidP="006F0D5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5C" w:rsidRPr="00A002B7" w:rsidRDefault="006F0D5C" w:rsidP="006F0D5C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5C" w:rsidRPr="00A002B7" w:rsidRDefault="006F0D5C" w:rsidP="006F0D5C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5C" w:rsidRPr="00A002B7" w:rsidRDefault="006F0D5C" w:rsidP="006F0D5C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5C" w:rsidRPr="00A002B7" w:rsidRDefault="006F0D5C" w:rsidP="006F0D5C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5</w:t>
            </w:r>
          </w:p>
        </w:tc>
      </w:tr>
      <w:tr w:rsidR="006F0D5C" w:rsidRPr="00024903" w:rsidTr="00A002B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Producent/kraj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F0D5C" w:rsidRPr="00024903" w:rsidTr="00A002B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Model / typ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F0D5C" w:rsidRPr="00024903" w:rsidTr="00A002B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A002B7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Rok produkcji</w:t>
            </w:r>
            <w:r w:rsidR="006F0D5C"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: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2017-2018,</w:t>
            </w:r>
          </w:p>
          <w:p w:rsidR="006F0D5C" w:rsidRPr="00A002B7" w:rsidRDefault="006F0D5C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Stan: nowe - demo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A002B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NADWOZIE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A002B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Typ furgon częściowo przeszklony z DMC</w:t>
            </w:r>
            <w:r w:rsid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do max. 3,5 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A002B7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2B7" w:rsidRDefault="00A002B7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Kabina kierowcy wyposażona</w:t>
            </w:r>
          </w:p>
          <w:p w:rsidR="00A002B7" w:rsidRDefault="00A002B7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w d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wa pojedyncze fotele</w:t>
            </w:r>
          </w:p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z podłokietnikami i regulacją odcinka lędźwiowego.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A002B7">
        <w:trPr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Drzwi boczne prawe przesuwne do tyłu z otwieraną  szybą, wysokie (otwór drzwiowy min. 170 cm) umożliwiające bezproblemowe wejście do przedziału medycznego.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A002B7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Drzwi boczne lewe przesuwne do tyłu, bez szyby.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A002B7">
        <w:trPr>
          <w:trHeight w:val="6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Drzwi tylne dwuskrzydłowe, wysokie (otwór drzwiowy min. 180 cm) umożliwiające bezproblemowe wejście</w:t>
            </w:r>
          </w:p>
          <w:p w:rsid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do przedziału medycznego przeszklone otwierane na boki</w:t>
            </w:r>
          </w:p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do kąta min. 260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A002B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Stopień wejściowy tylny, stanowiący zderzak ochronny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F13B12" w:rsidRDefault="00F13B12">
      <w:r>
        <w:br w:type="page"/>
      </w:r>
    </w:p>
    <w:tbl>
      <w:tblPr>
        <w:tblW w:w="1516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134"/>
        <w:gridCol w:w="2268"/>
        <w:gridCol w:w="2268"/>
        <w:gridCol w:w="2268"/>
        <w:gridCol w:w="2268"/>
        <w:gridCol w:w="2268"/>
      </w:tblGrid>
      <w:tr w:rsidR="00F13B12" w:rsidRPr="00024903" w:rsidTr="00F13B12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12" w:rsidRPr="00A002B7" w:rsidRDefault="00F13B12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12" w:rsidRPr="00A002B7" w:rsidRDefault="00F13B12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Parametr/Warunek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12" w:rsidRPr="00A002B7" w:rsidRDefault="00F13B12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12" w:rsidRPr="00A002B7" w:rsidRDefault="00F13B12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B12" w:rsidRPr="00A002B7" w:rsidRDefault="00F13B12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B12" w:rsidRPr="00A002B7" w:rsidRDefault="00F13B12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B12" w:rsidRPr="00A002B7" w:rsidRDefault="00F13B12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B12" w:rsidRPr="00A002B7" w:rsidRDefault="00F13B12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5</w:t>
            </w:r>
          </w:p>
        </w:tc>
      </w:tr>
      <w:tr w:rsidR="006F0D5C" w:rsidRPr="00024903" w:rsidTr="00A002B7">
        <w:trPr>
          <w:trHeight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Stopień wejściowy </w:t>
            </w:r>
            <w:r w:rsidRPr="00A002B7">
              <w:rPr>
                <w:rFonts w:ascii="Tahoma" w:hAnsi="Tahoma" w:cs="Tahoma"/>
                <w:color w:val="002060"/>
                <w:sz w:val="14"/>
                <w:szCs w:val="14"/>
              </w:rPr>
              <w:t>(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boczny przy prawych drzwiach przesuwnych) do przedziału ładunkowego wewnętrzny stały lub zewnętrzny automatycznie chowany / wysuwany przy zamykaniu / otwieraniu drzwi przesuwnych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FF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</w:tc>
      </w:tr>
      <w:tr w:rsidR="006F0D5C" w:rsidRPr="00024903" w:rsidTr="00A002B7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Autoalarm + centralny zamek </w:t>
            </w:r>
          </w:p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we wszystkich drzwiach sterowany z oryginalnego kluczyka (pilota) samochodu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A002B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Reflektory przeciwmgielne przednie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A002B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Kolor żółty (fabryczny) RAL1016 lub kolor biały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A002B7">
        <w:trPr>
          <w:trHeight w:val="24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SILNIK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A002B7">
        <w:trPr>
          <w:trHeight w:val="8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Z zapłonem samoczynnym turbodoładowany, </w:t>
            </w:r>
          </w:p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z elektronicznym bezpośrednim wtryskiem paliwa, o pojemności min. 1900 cm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A002B7">
        <w:trPr>
          <w:trHeight w:val="2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Moc silnika min. 125 KW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A002B7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Silnik spełniający obowiązujące przepisy norm spalin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A002B7" w:rsidRPr="00024903" w:rsidTr="00A002B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2B7" w:rsidRPr="00A002B7" w:rsidRDefault="00A002B7" w:rsidP="00A002B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2B7" w:rsidRPr="00A002B7" w:rsidRDefault="00A002B7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System wskazujący czas do następnego przeglądu lub aktywny system serwisowania – przeglądy serwisowe wg wskazań komputera nawet, co 40.000 km (w zależności od sposobu użytkowania), informacja o ilości kilometrów do następnego przeglądu serwisowego dostępna dla użytkownika przez cały okres eksploatacji pojazdu</w:t>
            </w:r>
          </w:p>
          <w:p w:rsidR="00A002B7" w:rsidRPr="002C38CE" w:rsidRDefault="00A002B7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2C38CE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- </w:t>
            </w:r>
            <w:r w:rsidRPr="002C38CE">
              <w:rPr>
                <w:rFonts w:ascii="Tahoma" w:hAnsi="Tahoma" w:cs="Tahoma"/>
                <w:b/>
                <w:bCs/>
                <w:iCs/>
                <w:color w:val="000000"/>
                <w:sz w:val="14"/>
                <w:szCs w:val="14"/>
              </w:rPr>
              <w:t>opcja punktowana</w:t>
            </w:r>
            <w:r w:rsidRPr="002C38CE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:   </w:t>
            </w:r>
          </w:p>
          <w:p w:rsidR="00F13B12" w:rsidRDefault="00A002B7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     </w:t>
            </w:r>
            <w:r w:rsidR="00F13B1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- </w:t>
            </w: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aktywny system</w:t>
            </w:r>
          </w:p>
          <w:p w:rsidR="00A002B7" w:rsidRPr="00A002B7" w:rsidRDefault="00F13B12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      </w:t>
            </w:r>
            <w:r w:rsidR="00A002B7"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serwisowania- 1 pkt</w:t>
            </w:r>
          </w:p>
          <w:p w:rsidR="00A002B7" w:rsidRPr="00A002B7" w:rsidRDefault="00F13B12" w:rsidP="00F13B12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     - </w:t>
            </w:r>
            <w:r w:rsidR="00A002B7"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inne rozwiązanie- 0 pkt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2B7" w:rsidRPr="00A002B7" w:rsidRDefault="00A002B7" w:rsidP="00A002B7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2B7" w:rsidRPr="00A002B7" w:rsidRDefault="00A002B7" w:rsidP="00A002B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Uwaga: opcja punktowana !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B7" w:rsidRDefault="00A002B7">
            <w:r w:rsidRPr="004C430D">
              <w:rPr>
                <w:rFonts w:ascii="Tahoma" w:hAnsi="Tahoma" w:cs="Tahoma"/>
                <w:color w:val="000000"/>
                <w:sz w:val="14"/>
                <w:szCs w:val="14"/>
              </w:rPr>
              <w:t>Uwaga: opcja punktowana !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B7" w:rsidRDefault="00A002B7">
            <w:r w:rsidRPr="004C430D">
              <w:rPr>
                <w:rFonts w:ascii="Tahoma" w:hAnsi="Tahoma" w:cs="Tahoma"/>
                <w:color w:val="000000"/>
                <w:sz w:val="14"/>
                <w:szCs w:val="14"/>
              </w:rPr>
              <w:t>Uwaga: opcja punktowana !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B7" w:rsidRDefault="00A002B7">
            <w:r w:rsidRPr="004C430D">
              <w:rPr>
                <w:rFonts w:ascii="Tahoma" w:hAnsi="Tahoma" w:cs="Tahoma"/>
                <w:color w:val="000000"/>
                <w:sz w:val="14"/>
                <w:szCs w:val="14"/>
              </w:rPr>
              <w:t>Uwaga: opcja punktowana !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B7" w:rsidRDefault="00A002B7">
            <w:r w:rsidRPr="004C430D">
              <w:rPr>
                <w:rFonts w:ascii="Tahoma" w:hAnsi="Tahoma" w:cs="Tahoma"/>
                <w:color w:val="000000"/>
                <w:sz w:val="14"/>
                <w:szCs w:val="14"/>
              </w:rPr>
              <w:t>Uwaga: opcja punktowana !</w:t>
            </w:r>
          </w:p>
        </w:tc>
      </w:tr>
    </w:tbl>
    <w:p w:rsidR="00F13B12" w:rsidRDefault="00F13B12">
      <w:r>
        <w:br w:type="page"/>
      </w:r>
    </w:p>
    <w:tbl>
      <w:tblPr>
        <w:tblW w:w="1516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134"/>
        <w:gridCol w:w="2268"/>
        <w:gridCol w:w="2268"/>
        <w:gridCol w:w="2268"/>
        <w:gridCol w:w="2268"/>
        <w:gridCol w:w="2268"/>
      </w:tblGrid>
      <w:tr w:rsidR="00F13B12" w:rsidRPr="00024903" w:rsidTr="00F43F77">
        <w:trPr>
          <w:trHeight w:val="2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12" w:rsidRPr="00A002B7" w:rsidRDefault="00F13B12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12" w:rsidRPr="00A002B7" w:rsidRDefault="00F13B12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Parametr/Warunek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12" w:rsidRPr="00A002B7" w:rsidRDefault="00F13B12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12" w:rsidRPr="00A002B7" w:rsidRDefault="00F13B12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B12" w:rsidRPr="00A002B7" w:rsidRDefault="00F13B12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B12" w:rsidRPr="00A002B7" w:rsidRDefault="00F13B12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B12" w:rsidRPr="00A002B7" w:rsidRDefault="00F13B12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B12" w:rsidRPr="00A002B7" w:rsidRDefault="00F13B12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5</w:t>
            </w:r>
          </w:p>
        </w:tc>
      </w:tr>
      <w:tr w:rsidR="006F0D5C" w:rsidRPr="00024903" w:rsidTr="00F13B1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ZESPÓŁ NAPĘDOWY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F13B12" w:rsidRPr="00024903" w:rsidTr="00F13B12">
        <w:trPr>
          <w:trHeight w:val="10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B12" w:rsidRPr="00A002B7" w:rsidRDefault="00F13B12" w:rsidP="00F13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B12" w:rsidRPr="00A002B7" w:rsidRDefault="00F13B12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Skrzynia biegów manualna synchronizowana min. sześciobiegowa + bieg wsteczny lub automatyczna z możliwością  manualnej redukcji biegów,</w:t>
            </w:r>
          </w:p>
          <w:p w:rsidR="00F13B12" w:rsidRPr="002C38CE" w:rsidRDefault="00F13B12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- </w:t>
            </w:r>
            <w:r w:rsidRPr="002C38CE">
              <w:rPr>
                <w:rFonts w:ascii="Tahoma" w:hAnsi="Tahoma" w:cs="Tahoma"/>
                <w:b/>
                <w:bCs/>
                <w:iCs/>
                <w:color w:val="000000"/>
                <w:sz w:val="14"/>
                <w:szCs w:val="14"/>
              </w:rPr>
              <w:t>opcja punktowana:</w:t>
            </w:r>
            <w:r w:rsidRPr="002C38CE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  <w:p w:rsidR="00F13B12" w:rsidRDefault="00F13B12" w:rsidP="00F13B12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  - </w:t>
            </w:r>
            <w:r w:rsidRPr="00F13B1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skrzynia manualna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:rsidR="00F13B12" w:rsidRDefault="00F13B12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        </w:t>
            </w:r>
            <w:r w:rsidRPr="00F13B1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 pkt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,</w:t>
            </w:r>
          </w:p>
          <w:p w:rsidR="00F13B12" w:rsidRDefault="00F13B12" w:rsidP="00F13B12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  - </w:t>
            </w:r>
            <w:r w:rsidRPr="00F13B1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skrzynia automatyczna</w:t>
            </w:r>
          </w:p>
          <w:p w:rsidR="00F13B12" w:rsidRPr="00F13B12" w:rsidRDefault="00F13B12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        1 </w:t>
            </w:r>
            <w:r w:rsidRPr="00F13B1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pkt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B12" w:rsidRPr="00A002B7" w:rsidRDefault="00F13B12" w:rsidP="00F13B12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B12" w:rsidRPr="00A002B7" w:rsidRDefault="00F13B12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Uwaga: opcja punktowana !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12" w:rsidRDefault="00F13B12">
            <w:r w:rsidRPr="00EF46AE">
              <w:rPr>
                <w:rFonts w:ascii="Tahoma" w:hAnsi="Tahoma" w:cs="Tahoma"/>
                <w:color w:val="000000"/>
                <w:sz w:val="14"/>
                <w:szCs w:val="14"/>
              </w:rPr>
              <w:t>Uwaga: opcja punktowana !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12" w:rsidRDefault="00F13B12">
            <w:r w:rsidRPr="00EF46AE">
              <w:rPr>
                <w:rFonts w:ascii="Tahoma" w:hAnsi="Tahoma" w:cs="Tahoma"/>
                <w:color w:val="000000"/>
                <w:sz w:val="14"/>
                <w:szCs w:val="14"/>
              </w:rPr>
              <w:t>Uwaga: opcja punktowana !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12" w:rsidRDefault="00F13B12">
            <w:r w:rsidRPr="00EF46AE">
              <w:rPr>
                <w:rFonts w:ascii="Tahoma" w:hAnsi="Tahoma" w:cs="Tahoma"/>
                <w:color w:val="000000"/>
                <w:sz w:val="14"/>
                <w:szCs w:val="14"/>
              </w:rPr>
              <w:t>Uwaga: opcja punktowana !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12" w:rsidRDefault="00F13B12">
            <w:r w:rsidRPr="00EF46AE">
              <w:rPr>
                <w:rFonts w:ascii="Tahoma" w:hAnsi="Tahoma" w:cs="Tahoma"/>
                <w:color w:val="000000"/>
                <w:sz w:val="14"/>
                <w:szCs w:val="14"/>
              </w:rPr>
              <w:t>Uwaga: opcja punktowana !</w:t>
            </w:r>
          </w:p>
        </w:tc>
      </w:tr>
      <w:tr w:rsidR="006F0D5C" w:rsidRPr="00024903" w:rsidTr="00F13B12">
        <w:trPr>
          <w:trHeight w:val="3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Napęd na koła przednie lub tylne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F13B12">
        <w:trPr>
          <w:trHeight w:val="30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ZAWIESZENIE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F13B12">
        <w:trPr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B12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Fabryczne wzmocnione zawieszenie z min. stabilizatorem osi przedniej lub fabryczne zawieszenie  wzmocnione </w:t>
            </w:r>
          </w:p>
          <w:p w:rsidR="00F13B12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tj. ze wzmocnionymi amortyzatorami, wzmocnionymi stabilizatorami osi przedniej</w:t>
            </w:r>
          </w:p>
          <w:p w:rsidR="00F13B12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i tylnej lub zawieszenie hydropneumatyczne (pneumatyczne) ze stabilizacją, gwarantujące dobrą przyczepność kół do nawierzchni, stabilność</w:t>
            </w:r>
          </w:p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i manewrowość w trudnym terenie, umożliwiające komfortowy transport pacjenta.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F13B1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UKŁAD HAMULCOWY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F13B1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Ze wspomaganiem i korektorem siły hamowania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F13B12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B12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System wspomagania nagłego hamowania np. BAS, BA</w:t>
            </w:r>
          </w:p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i przerywanym trybem działania świateł STOP w przypadku nagłego hamowania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F13B1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System ABS zapobiegający blokadzie kół w trakcie hamowania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F13B1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Elektroniczny system stabilizacji toru jazdy np. ESP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F13B1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Hamulce tarczowe na obu osiach (przód i tył)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F13B1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System zapobiegający poślizgowi kół w trakcie ruszania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F13B1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F13B12" w:rsidRDefault="00F13B12">
      <w:r>
        <w:br w:type="page"/>
      </w:r>
    </w:p>
    <w:tbl>
      <w:tblPr>
        <w:tblW w:w="1516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134"/>
        <w:gridCol w:w="2268"/>
        <w:gridCol w:w="2268"/>
        <w:gridCol w:w="2268"/>
        <w:gridCol w:w="2268"/>
        <w:gridCol w:w="2268"/>
      </w:tblGrid>
      <w:tr w:rsidR="008C0059" w:rsidRPr="00024903" w:rsidTr="00F43F77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059" w:rsidRPr="00A002B7" w:rsidRDefault="008C0059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059" w:rsidRPr="00A002B7" w:rsidRDefault="008C0059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Parametr/Warunek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059" w:rsidRPr="00A002B7" w:rsidRDefault="008C0059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059" w:rsidRPr="00A002B7" w:rsidRDefault="008C0059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059" w:rsidRPr="00A002B7" w:rsidRDefault="008C0059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059" w:rsidRPr="00A002B7" w:rsidRDefault="008C0059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059" w:rsidRPr="00A002B7" w:rsidRDefault="008C0059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059" w:rsidRPr="00A002B7" w:rsidRDefault="008C0059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5</w:t>
            </w: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INSTALACJA ELEKTRYCZNA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B12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Alternator o wydajności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min. 200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B12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Min. dwa akumulatory, każdy </w:t>
            </w:r>
          </w:p>
          <w:p w:rsidR="00F13B12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o pojemności min. 95 Ah,  w tym jeden  głębokiego rozładowania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- żelowy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WYPOSAŻENIE POJAZDU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B12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Min. czołowe i boczne poduszki powietrzne dla kierowcy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i pasażera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FF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Elektrycznie sterowane szyby boczne w kabinie kierowcy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Klimatyzacja kabiny kierowcy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39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Czujniki cofania lub kamera cofania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Pełnowymiarowe koło zapasowe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26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Dodatkowy komplet kół zimowych na felgach stalowych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2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B12" w:rsidRDefault="006F0D5C" w:rsidP="00112D4F">
            <w:pPr>
              <w:rPr>
                <w:rFonts w:ascii="Tahoma" w:hAnsi="Tahoma" w:cs="Tahoma"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>Elektryczne regulowane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 xml:space="preserve"> i podgrzewane lusterka wsteczne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5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Wymogi, co do przedmiotu zamówienia w zakresie adaptacji na ambulans sanitarny zgodnie z aktualną PN-EN 1789+A2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11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B12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Ambulans (spełniający wszystkie wymagania Zamawiającego określone w niniejszym Załączniku do SIWZ) musi posiadać przeprowadzone badania wyszczególnione w Załączniku C do normy PN-EN 1789+A2.  (Zwraca się uwagę na fakt,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że badania układów podtrzymujących i zamocowań 4.5.9/5.3 wykonuje jednostka notyfikowana)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F13B12" w:rsidRDefault="00F13B12">
      <w:r>
        <w:br w:type="page"/>
      </w:r>
    </w:p>
    <w:tbl>
      <w:tblPr>
        <w:tblW w:w="1516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134"/>
        <w:gridCol w:w="2268"/>
        <w:gridCol w:w="2268"/>
        <w:gridCol w:w="2268"/>
        <w:gridCol w:w="2268"/>
        <w:gridCol w:w="2268"/>
      </w:tblGrid>
      <w:tr w:rsidR="008C0059" w:rsidRPr="00024903" w:rsidTr="00F43F77">
        <w:trPr>
          <w:trHeight w:val="3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059" w:rsidRPr="00A002B7" w:rsidRDefault="008C0059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059" w:rsidRPr="00A002B7" w:rsidRDefault="008C0059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Parametr/Warunek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059" w:rsidRPr="00A002B7" w:rsidRDefault="008C0059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059" w:rsidRPr="00A002B7" w:rsidRDefault="008C0059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059" w:rsidRPr="00A002B7" w:rsidRDefault="008C0059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059" w:rsidRPr="00A002B7" w:rsidRDefault="008C0059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059" w:rsidRPr="00A002B7" w:rsidRDefault="008C0059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059" w:rsidRPr="00A002B7" w:rsidRDefault="008C0059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5</w:t>
            </w:r>
          </w:p>
        </w:tc>
      </w:tr>
      <w:tr w:rsidR="006F0D5C" w:rsidRPr="00024903" w:rsidTr="00112D4F">
        <w:trPr>
          <w:trHeight w:val="3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NADWOZIE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D50EF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FC" w:rsidRPr="00A002B7" w:rsidRDefault="00D50EFC" w:rsidP="00112D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FC" w:rsidRDefault="00D50EF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Minimalne wymiary przedziału medycznego w mm (długość(mierzona na wysokości podłogi) x szerokość x wysokość) 2800 x 1700 x 1800</w:t>
            </w:r>
          </w:p>
          <w:p w:rsidR="00D50EFC" w:rsidRDefault="00D50EF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D50EFC">
              <w:rPr>
                <w:rFonts w:ascii="Tahoma" w:hAnsi="Tahoma" w:cs="Tahoma"/>
                <w:color w:val="000000"/>
                <w:sz w:val="14"/>
                <w:szCs w:val="14"/>
              </w:rPr>
              <w:t>Długość przedziału medycznego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:rsidR="00D50EFC" w:rsidRPr="002C38CE" w:rsidRDefault="00D50EFC" w:rsidP="00D50EFC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-</w:t>
            </w:r>
            <w:r w:rsidRPr="002C38CE">
              <w:rPr>
                <w:rFonts w:ascii="Tahoma" w:hAnsi="Tahoma" w:cs="Tahoma"/>
                <w:b/>
                <w:bCs/>
                <w:iCs/>
                <w:color w:val="000000"/>
                <w:sz w:val="14"/>
                <w:szCs w:val="14"/>
              </w:rPr>
              <w:t>opcja punktowana:</w:t>
            </w:r>
          </w:p>
          <w:p w:rsidR="00D50EFC" w:rsidRDefault="00D50EFC" w:rsidP="00D50EFC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   </w:t>
            </w:r>
            <w:r w:rsidRPr="00D50EFC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- długość przedziału</w:t>
            </w:r>
          </w:p>
          <w:p w:rsidR="00D50EFC" w:rsidRDefault="00D50EFC" w:rsidP="00D50EFC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      medycznego 2800</w:t>
            </w:r>
            <w:r w:rsidRPr="00D50EFC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mm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do</w:t>
            </w:r>
          </w:p>
          <w:p w:rsidR="00D50EFC" w:rsidRDefault="00D50EFC" w:rsidP="00D50EFC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      31</w:t>
            </w:r>
            <w:r w:rsidRPr="00D50EFC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00mm -0 pkt</w:t>
            </w:r>
          </w:p>
          <w:p w:rsidR="00D50EFC" w:rsidRDefault="00D50EFC" w:rsidP="00D50EFC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   </w:t>
            </w:r>
            <w:r w:rsidRPr="00D50EFC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- długość przedziału</w:t>
            </w:r>
          </w:p>
          <w:p w:rsidR="00D50EFC" w:rsidRDefault="00D50EFC" w:rsidP="00D50EFC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      medycznego 31</w:t>
            </w:r>
            <w:r w:rsidRPr="00D50EFC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01mm</w:t>
            </w:r>
          </w:p>
          <w:p w:rsidR="00D50EFC" w:rsidRPr="00D50EFC" w:rsidRDefault="00D50EFC" w:rsidP="00D50EF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     </w:t>
            </w:r>
            <w:r w:rsidRPr="00D50EFC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i więcej -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</w:t>
            </w:r>
            <w:r w:rsidRPr="00D50EFC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pkt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FC" w:rsidRPr="00A002B7" w:rsidRDefault="00D50EF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FC" w:rsidRPr="00A002B7" w:rsidRDefault="00D50EFC" w:rsidP="00F43F7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Uwaga: opcja punktowana !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FC" w:rsidRDefault="00D50EFC" w:rsidP="00F43F77">
            <w:r w:rsidRPr="004C430D">
              <w:rPr>
                <w:rFonts w:ascii="Tahoma" w:hAnsi="Tahoma" w:cs="Tahoma"/>
                <w:color w:val="000000"/>
                <w:sz w:val="14"/>
                <w:szCs w:val="14"/>
              </w:rPr>
              <w:t>Uwaga: opcja punktowana !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FC" w:rsidRDefault="00D50EFC" w:rsidP="00F43F77">
            <w:r w:rsidRPr="004C430D">
              <w:rPr>
                <w:rFonts w:ascii="Tahoma" w:hAnsi="Tahoma" w:cs="Tahoma"/>
                <w:color w:val="000000"/>
                <w:sz w:val="14"/>
                <w:szCs w:val="14"/>
              </w:rPr>
              <w:t>Uwaga: opcja punktowana !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FC" w:rsidRDefault="00D50EFC" w:rsidP="00F43F77">
            <w:r w:rsidRPr="004C430D">
              <w:rPr>
                <w:rFonts w:ascii="Tahoma" w:hAnsi="Tahoma" w:cs="Tahoma"/>
                <w:color w:val="000000"/>
                <w:sz w:val="14"/>
                <w:szCs w:val="14"/>
              </w:rPr>
              <w:t>Uwaga: opcja punktowana !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FC" w:rsidRDefault="00D50EFC" w:rsidP="00F43F77">
            <w:r w:rsidRPr="004C430D">
              <w:rPr>
                <w:rFonts w:ascii="Tahoma" w:hAnsi="Tahoma" w:cs="Tahoma"/>
                <w:color w:val="000000"/>
                <w:sz w:val="14"/>
                <w:szCs w:val="14"/>
              </w:rPr>
              <w:t>Uwaga: opcja punktowana !</w:t>
            </w:r>
          </w:p>
        </w:tc>
      </w:tr>
      <w:tr w:rsidR="006F0D5C" w:rsidRPr="00024903" w:rsidTr="00112D4F">
        <w:trPr>
          <w:trHeight w:val="12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4F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Zewnętrzny schowek  za lewymi drzwiami przesuwnymi (oddzielony od przedziału medycznego i dostępny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z zewnątrz pojazdu), z miejscem mocowania min. 2 szt. butli tlenowych 10l, z miejscem mocowania krzesełka transportowego, noszy podbierakowych, materaca próżniowego, deski ortopedycznej dla dorosłych i dzieci, kamizelki KED, szyn typu Kramer.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OGRZEWANIE I WENTYLACJA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59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Nagrzewnica w przedziale medycznym wykorzystująca ciecz chłodzącą silnika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Ogrzewanie postojowe – grzejnik elektryczny z sieci 230 V, min. moc grzewcza 2000 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Dodatkowy niezależny od pracy silnika system powietrzny ogrzewania przedziału medycznego o mocy min. 5,0 KW.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Mechaniczna dachowa wentylacja </w:t>
            </w:r>
            <w:proofErr w:type="spellStart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nawiewno</w:t>
            </w:r>
            <w:proofErr w:type="spellEnd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– wywiewna zapewniająca prawidłową wentylację przedziału medycznego.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4F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Rozbudowa klimatyzacji fabrycznej kabiny kierowcy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na przedział medyczny (klimatyzacja </w:t>
            </w:r>
            <w:proofErr w:type="spellStart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dwuparownikowa</w:t>
            </w:r>
            <w:proofErr w:type="spellEnd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112D4F" w:rsidRDefault="00112D4F">
      <w:r>
        <w:br w:type="page"/>
      </w:r>
    </w:p>
    <w:tbl>
      <w:tblPr>
        <w:tblW w:w="1516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134"/>
        <w:gridCol w:w="2268"/>
        <w:gridCol w:w="2268"/>
        <w:gridCol w:w="2268"/>
        <w:gridCol w:w="2268"/>
        <w:gridCol w:w="2268"/>
      </w:tblGrid>
      <w:tr w:rsidR="00112D4F" w:rsidRPr="00024903" w:rsidTr="00112D4F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4F" w:rsidRPr="00A002B7" w:rsidRDefault="00112D4F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4F" w:rsidRPr="00A002B7" w:rsidRDefault="00112D4F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Parametr/Warunek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4F" w:rsidRPr="00A002B7" w:rsidRDefault="00112D4F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4F" w:rsidRPr="00A002B7" w:rsidRDefault="00112D4F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D4F" w:rsidRPr="00A002B7" w:rsidRDefault="00112D4F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D4F" w:rsidRPr="00A002B7" w:rsidRDefault="00112D4F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D4F" w:rsidRPr="00A002B7" w:rsidRDefault="00112D4F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D4F" w:rsidRPr="00A002B7" w:rsidRDefault="00112D4F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5</w:t>
            </w: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54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INSTALACJA ELEKTRYCZNA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55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Instalacja elektryczna 230 V: </w:t>
            </w:r>
          </w:p>
          <w:p w:rsidR="00112D4F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- zasilanie zewnętrzne 230 V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112D4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(gniazdo + wtyczka),</w:t>
            </w:r>
          </w:p>
          <w:p w:rsidR="00112D4F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- min. 2 gniazda w przedziale </w:t>
            </w:r>
          </w:p>
          <w:p w:rsidR="006F0D5C" w:rsidRPr="00A002B7" w:rsidRDefault="00112D4F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medycznym,</w:t>
            </w:r>
          </w:p>
          <w:p w:rsidR="00112D4F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- zabezpieczenie</w:t>
            </w:r>
          </w:p>
          <w:p w:rsidR="00112D4F" w:rsidRDefault="00112D4F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uniemożliwiające rozruch silnika</w:t>
            </w:r>
          </w:p>
          <w:p w:rsidR="006F0D5C" w:rsidRPr="00A002B7" w:rsidRDefault="00112D4F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przy podłączonym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zasilaniu zewnętrznym, </w:t>
            </w:r>
          </w:p>
          <w:p w:rsidR="00112D4F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- zabezpieczenie</w:t>
            </w:r>
          </w:p>
          <w:p w:rsidR="006F0D5C" w:rsidRPr="00A002B7" w:rsidRDefault="00112D4F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przeciwporażeniowe.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56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4F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Automatyczna ładowarka akumulatorowa umożliwiająca jednoczesne ładowanie zainstalowanych akumulatorów </w:t>
            </w:r>
          </w:p>
          <w:p w:rsidR="00112D4F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na postoju (podać markę i model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ładowarki).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57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Wizualna sygnalizacja informująca o podłączeniu ambulansu do sieci 230V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58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Instalacja elektryczna 12V:</w:t>
            </w:r>
          </w:p>
          <w:p w:rsidR="00112D4F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- min. 6 gniazd 12 V </w:t>
            </w:r>
          </w:p>
          <w:p w:rsidR="00112D4F" w:rsidRDefault="00112D4F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w przedziale medycznym</w:t>
            </w:r>
          </w:p>
          <w:p w:rsidR="006F0D5C" w:rsidRPr="00A002B7" w:rsidRDefault="00112D4F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(w tym dwa 20A),</w:t>
            </w:r>
          </w:p>
          <w:p w:rsidR="00112D4F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do podłączenia urządzeń</w:t>
            </w:r>
          </w:p>
          <w:p w:rsidR="006F0D5C" w:rsidRPr="00A002B7" w:rsidRDefault="00112D4F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medycznych (miejsce lokalizacji </w:t>
            </w:r>
          </w:p>
          <w:p w:rsidR="00112D4F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do uzgodnienia po podpisaniu </w:t>
            </w:r>
          </w:p>
          <w:p w:rsidR="00112D4F" w:rsidRPr="00A002B7" w:rsidRDefault="00112D4F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umowy),</w:t>
            </w:r>
          </w:p>
          <w:p w:rsidR="00112D4F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- gniazda zabezpieczone przed </w:t>
            </w:r>
          </w:p>
          <w:p w:rsidR="006F0D5C" w:rsidRPr="00A002B7" w:rsidRDefault="00112D4F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zalaniem lub zabrudzeniem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59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4F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SYGNALIZACJA ŚWIETLNO – DŹWIĘKOWA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 OZNAKOWANIE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4F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W przedniej części dachu belka sygnalizacyjna  typu LED w formie lampy zespolonej o wysokości max. 100 mm  wyposażona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w podświetlany napis „AMBULANS”  i  dwa reflektorki. (podać markę i model oraz wysokość lampy w mm).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112D4F" w:rsidRDefault="00112D4F">
      <w:r>
        <w:br w:type="page"/>
      </w:r>
    </w:p>
    <w:tbl>
      <w:tblPr>
        <w:tblW w:w="1516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134"/>
        <w:gridCol w:w="2268"/>
        <w:gridCol w:w="2268"/>
        <w:gridCol w:w="2268"/>
        <w:gridCol w:w="2268"/>
        <w:gridCol w:w="2268"/>
      </w:tblGrid>
      <w:tr w:rsidR="00112D4F" w:rsidRPr="00024903" w:rsidTr="008C0059"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4F" w:rsidRPr="00A002B7" w:rsidRDefault="00112D4F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4F" w:rsidRPr="00A002B7" w:rsidRDefault="00112D4F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Parametr/Warunek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4F" w:rsidRPr="00A002B7" w:rsidRDefault="00112D4F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4F" w:rsidRPr="00A002B7" w:rsidRDefault="00112D4F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D4F" w:rsidRPr="00A002B7" w:rsidRDefault="00112D4F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D4F" w:rsidRPr="00A002B7" w:rsidRDefault="00112D4F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D4F" w:rsidRPr="00A002B7" w:rsidRDefault="00112D4F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D4F" w:rsidRPr="00A002B7" w:rsidRDefault="00112D4F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5</w:t>
            </w:r>
          </w:p>
        </w:tc>
      </w:tr>
      <w:tr w:rsidR="006F0D5C" w:rsidRPr="00024903" w:rsidTr="00112D4F">
        <w:trPr>
          <w:trHeight w:val="10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61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4F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Pojazd wyposażony w modulator min. 180W (2 głośniki zamontowane w zderzaku pojazdu nie mogą być niczym przysłonięte), przystosowany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do podawania komunikatów głosowych. Sterowanie modulatorem przy pomocy pilota dedykowanego do niego oraz klaksonu pojazdu.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62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4F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Na wysokości podszybia lub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w pasie przednim dwie niebieskie lampy pulsacyjne barwy niebieskiej typu LED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63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4F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W tylnej części dachu pojedyncza lampa niebieska typu LED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o wysokości bez zestawu montażowego max. 100 mm (podać markę i model oraz wysokość lampy w mm).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64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4F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Włączanie sygnalizacji dźwiękowo świetlnej realizowane przez jeden włącznik umieszczony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w widocznym łatwo dostępnym miejscu na desce rozdzielczej kierowcy.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Dodatkowe kierunkowskazy oraz światła obrysowe w tylnej górnej części nadwozia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66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Na drzwiach tylnych lampy pulsacyjne działające przy ich otwarciu.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112D4F" w:rsidRDefault="00112D4F">
      <w:r>
        <w:br w:type="page"/>
      </w:r>
    </w:p>
    <w:tbl>
      <w:tblPr>
        <w:tblW w:w="1516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134"/>
        <w:gridCol w:w="2268"/>
        <w:gridCol w:w="2268"/>
        <w:gridCol w:w="2268"/>
        <w:gridCol w:w="2268"/>
        <w:gridCol w:w="2268"/>
      </w:tblGrid>
      <w:tr w:rsidR="00957205" w:rsidRPr="00024903" w:rsidTr="00957205"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205" w:rsidRPr="00A002B7" w:rsidRDefault="00957205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205" w:rsidRPr="00A002B7" w:rsidRDefault="00957205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Parametr/Warunek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205" w:rsidRPr="00A002B7" w:rsidRDefault="00957205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205" w:rsidRPr="00A002B7" w:rsidRDefault="00957205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5" w:rsidRPr="00A002B7" w:rsidRDefault="00957205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5" w:rsidRPr="00A002B7" w:rsidRDefault="00957205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5" w:rsidRPr="00A002B7" w:rsidRDefault="00957205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5" w:rsidRPr="00A002B7" w:rsidRDefault="00957205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5</w:t>
            </w:r>
          </w:p>
        </w:tc>
      </w:tr>
      <w:tr w:rsidR="006F0D5C" w:rsidRPr="00024903" w:rsidTr="00112D4F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69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Oznakowanie pojazdu </w:t>
            </w:r>
          </w:p>
          <w:p w:rsidR="00112D4F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- w 3 pasy odblaskowe zgodnie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z Rozporządzeniem Ministra Zdrowia z dnia 18.10.2010 r. wykonanych z folii: </w:t>
            </w:r>
          </w:p>
          <w:p w:rsidR="00112D4F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a) typu 3 barwy czerwonej</w:t>
            </w:r>
          </w:p>
          <w:p w:rsidR="00112D4F" w:rsidRDefault="00112D4F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o szer. min. 15 cm, </w:t>
            </w:r>
          </w:p>
          <w:p w:rsidR="00112D4F" w:rsidRDefault="00112D4F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 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umieszczony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w obszarze</w:t>
            </w:r>
          </w:p>
          <w:p w:rsidR="00112D4F" w:rsidRDefault="00112D4F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pomiędzy linią okien </w:t>
            </w:r>
          </w:p>
          <w:p w:rsidR="006F0D5C" w:rsidRPr="00A002B7" w:rsidRDefault="00112D4F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 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i nadkoli,</w:t>
            </w:r>
          </w:p>
          <w:p w:rsidR="00112D4F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b) typu 1 lub 3 barwy </w:t>
            </w:r>
          </w:p>
          <w:p w:rsidR="00112D4F" w:rsidRDefault="00112D4F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 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czerwonej o szer. min.</w:t>
            </w:r>
          </w:p>
          <w:p w:rsidR="00112D4F" w:rsidRDefault="00112D4F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 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15 cm umieszczony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wokół </w:t>
            </w:r>
          </w:p>
          <w:p w:rsidR="006F0D5C" w:rsidRPr="00A002B7" w:rsidRDefault="00112D4F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 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dachu, </w:t>
            </w:r>
          </w:p>
          <w:p w:rsidR="00112D4F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c) typu 1 lub 3 barwy</w:t>
            </w:r>
            <w:r w:rsidR="00112D4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  <w:p w:rsidR="00112D4F" w:rsidRDefault="00112D4F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 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niebieskiej umieszczony</w:t>
            </w:r>
          </w:p>
          <w:p w:rsidR="006F0D5C" w:rsidRPr="00A002B7" w:rsidRDefault="00112D4F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bezpośrednio</w:t>
            </w:r>
          </w:p>
          <w:p w:rsidR="00957205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    nad pasem czerwonym </w:t>
            </w:r>
          </w:p>
          <w:p w:rsidR="006F0D5C" w:rsidRPr="00A002B7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(o którym mowa w pkt. „a”). </w:t>
            </w:r>
          </w:p>
          <w:p w:rsidR="00957205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- z przodu pojazdu napis: zgodnie 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z Rozporządzeniem Ministra</w:t>
            </w:r>
          </w:p>
          <w:p w:rsidR="006F0D5C" w:rsidRPr="00A002B7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Zdrowia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z dnia 18.10.2010r.,</w:t>
            </w:r>
          </w:p>
          <w:p w:rsidR="00957205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- oznakowanie symbolem 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ratownictwa medycznego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zgodnie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z Rozporządzeniem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Ministra Zdrowia z dnia</w:t>
            </w:r>
          </w:p>
          <w:p w:rsidR="006F0D5C" w:rsidRPr="00A002B7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18.10.2010 r.,</w:t>
            </w:r>
          </w:p>
          <w:p w:rsidR="00957205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- po obu bokach pojazdu nadruk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barwy czerwonej z literą 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S wpisaną w okrąg i na drzwiach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tylnych pojazdu zgodnie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z Rozporządzeniem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Ministra</w:t>
            </w:r>
          </w:p>
          <w:p w:rsidR="006F0D5C" w:rsidRPr="00A002B7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Zdrowia z dnia 18.10.2010r.,</w:t>
            </w:r>
          </w:p>
          <w:p w:rsidR="00957205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- oznakowanie symbolem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ratownictwa medycznego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zgodnie z Rozporządzeniem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Ministra Zdrowia z dnia</w:t>
            </w:r>
          </w:p>
          <w:p w:rsidR="006F0D5C" w:rsidRPr="00A002B7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18.10.2010r., </w:t>
            </w:r>
          </w:p>
          <w:p w:rsidR="00957205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- nazwy dysponenta jednostki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umieszczony po obu bokach</w:t>
            </w:r>
          </w:p>
          <w:p w:rsidR="00957205" w:rsidRDefault="00957205" w:rsidP="0095720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pojazdu (emblemat dostarczy</w:t>
            </w:r>
          </w:p>
          <w:p w:rsidR="006F0D5C" w:rsidRPr="00A002B7" w:rsidRDefault="00957205" w:rsidP="0095720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użytkownik  pojazdu).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957205" w:rsidRDefault="00957205">
      <w:r>
        <w:br w:type="page"/>
      </w:r>
    </w:p>
    <w:tbl>
      <w:tblPr>
        <w:tblW w:w="1516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134"/>
        <w:gridCol w:w="2268"/>
        <w:gridCol w:w="2268"/>
        <w:gridCol w:w="2268"/>
        <w:gridCol w:w="2268"/>
        <w:gridCol w:w="2268"/>
      </w:tblGrid>
      <w:tr w:rsidR="00957205" w:rsidRPr="00024903" w:rsidTr="008C0059"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205" w:rsidRPr="00A002B7" w:rsidRDefault="00957205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205" w:rsidRPr="00A002B7" w:rsidRDefault="00957205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Parametr/Warunek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205" w:rsidRPr="00A002B7" w:rsidRDefault="00957205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205" w:rsidRPr="00A002B7" w:rsidRDefault="00957205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5" w:rsidRPr="00A002B7" w:rsidRDefault="00957205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5" w:rsidRPr="00A002B7" w:rsidRDefault="00957205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5" w:rsidRPr="00A002B7" w:rsidRDefault="00957205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05" w:rsidRPr="00A002B7" w:rsidRDefault="00957205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5</w:t>
            </w:r>
          </w:p>
        </w:tc>
      </w:tr>
      <w:tr w:rsidR="006F0D5C" w:rsidRPr="00024903" w:rsidTr="00112D4F">
        <w:trPr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70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205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Reflektory zewnętrzne typu LED </w:t>
            </w:r>
          </w:p>
          <w:p w:rsidR="00957205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z tyłu i po bokach, po dwa</w:t>
            </w:r>
          </w:p>
          <w:p w:rsidR="00957205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z każdej strony, ze światłem rozproszonym do oświetlenia miejsca akcji, włączanie</w:t>
            </w:r>
          </w:p>
          <w:p w:rsidR="00957205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i wyłączanie reflektorów zarówno z kabiny kierowcy jak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i z przedziału medycznego. </w:t>
            </w:r>
          </w:p>
          <w:p w:rsidR="00957205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Reflektory automatycznie wyłączające się po ruszeniu pojazdu i osiągnięciu prędkości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20 km/h.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71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205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Dodatkowe dwutonowe sygnały pneumatyczne przeznaczone do pracy ciągłej– podać markę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i model.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957205">
        <w:trPr>
          <w:trHeight w:val="2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72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ŁĄCZNOŚĆ RADIOWA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color w:val="000000"/>
                <w:sz w:val="14"/>
                <w:szCs w:val="14"/>
              </w:rPr>
            </w:pPr>
            <w:r w:rsidRPr="00A002B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73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W kabinie kierowcy zamontowana stacja dokująco do tabletu </w:t>
            </w:r>
            <w:proofErr w:type="spellStart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Duradook</w:t>
            </w:r>
            <w:proofErr w:type="spellEnd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na uchwycie RAM MOUNT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74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W kabinie kierowcy radiotelefon przewoźny cyfrowy DMR / GPS MOTOTRBO™ serii 4601e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75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W kabinie kierowcy moduł GPS </w:t>
            </w:r>
            <w:proofErr w:type="spellStart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Teltonika</w:t>
            </w:r>
            <w:proofErr w:type="spellEnd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FM3300 z antenami zamocowanymi wewnątrz kabiny (szybie, podszybiu)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76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W przedziale medycznym zamocowane uchwyty do zainstalowania drukarki HP </w:t>
            </w:r>
            <w:proofErr w:type="spellStart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OfficeJet</w:t>
            </w:r>
            <w:proofErr w:type="spellEnd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100 Mobile </w:t>
            </w:r>
            <w:proofErr w:type="spellStart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Printer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957205" w:rsidRDefault="00957205">
      <w:r>
        <w:br w:type="page"/>
      </w:r>
    </w:p>
    <w:tbl>
      <w:tblPr>
        <w:tblW w:w="1516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134"/>
        <w:gridCol w:w="2268"/>
        <w:gridCol w:w="2268"/>
        <w:gridCol w:w="2268"/>
        <w:gridCol w:w="2268"/>
        <w:gridCol w:w="2268"/>
      </w:tblGrid>
      <w:tr w:rsidR="00597CBF" w:rsidRPr="00024903" w:rsidTr="00597CBF">
        <w:trPr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BF" w:rsidRPr="00A002B7" w:rsidRDefault="00597CBF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BF" w:rsidRPr="00A002B7" w:rsidRDefault="00597CBF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Parametr/Warunek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BF" w:rsidRPr="00A002B7" w:rsidRDefault="00597CBF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BF" w:rsidRPr="00A002B7" w:rsidRDefault="00597CBF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BF" w:rsidRPr="00A002B7" w:rsidRDefault="00597CBF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BF" w:rsidRPr="00A002B7" w:rsidRDefault="00597CBF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BF" w:rsidRPr="00A002B7" w:rsidRDefault="00597CBF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BF" w:rsidRPr="00A002B7" w:rsidRDefault="00597CBF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5</w:t>
            </w:r>
          </w:p>
        </w:tc>
      </w:tr>
      <w:tr w:rsidR="006F0D5C" w:rsidRPr="00024903" w:rsidTr="008C0059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77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Na dachu pojazdu anteny</w:t>
            </w:r>
            <w:r w:rsidR="00597CB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zew rozmieszczone prostopadle do osi wzdłużnej pojazdu spełniające następujące wymogi: 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 pierwsza antena nadawczo-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odbiorcza VHF zakres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częstotliwości 168-170 MHz, 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współczynnik fali stojącej -1,6, </w:t>
            </w:r>
          </w:p>
          <w:p w:rsidR="006F0D5C" w:rsidRPr="00A002B7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polaryzacja pionowa, </w:t>
            </w:r>
          </w:p>
          <w:p w:rsidR="00957205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charakterystyka promieniowania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dookólna, odporność na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działanie wiatru 55 m/s </w:t>
            </w:r>
          </w:p>
          <w:p w:rsidR="006F0D5C" w:rsidRPr="00A002B7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podłączona do radiotelefonu, </w:t>
            </w:r>
          </w:p>
          <w:p w:rsidR="00957205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- druga antena GPS (wtyk: SMA) 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zysk w paśmie GPS 28dBi </w:t>
            </w:r>
          </w:p>
          <w:p w:rsidR="006F0D5C" w:rsidRPr="00A002B7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podłączona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do radiotelefonu,</w:t>
            </w:r>
          </w:p>
          <w:p w:rsidR="00957205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- trzecia antena GPS (wtyk: SMA)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zysk w paśmie GPS 28dBi 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podłączona do stacji dokującej</w:t>
            </w:r>
          </w:p>
          <w:p w:rsidR="006F0D5C" w:rsidRPr="00A002B7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dla tabletu </w:t>
            </w:r>
            <w:proofErr w:type="spellStart"/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Duradook</w:t>
            </w:r>
            <w:proofErr w:type="spellEnd"/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,</w:t>
            </w:r>
          </w:p>
          <w:p w:rsidR="00957205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- czwarta antena</w:t>
            </w:r>
            <w:r w:rsidR="00597CB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GSM/DCS/UMTS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(wtyk: SMA) min. 5dBi i max</w:t>
            </w:r>
            <w:r w:rsidR="00597CB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dł.</w:t>
            </w:r>
          </w:p>
          <w:p w:rsidR="00597CBF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29 cm podłączona do stacji</w:t>
            </w:r>
          </w:p>
          <w:p w:rsidR="006F0D5C" w:rsidRPr="00A002B7" w:rsidRDefault="00597CBF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dokującej dla tabletu </w:t>
            </w:r>
            <w:proofErr w:type="spellStart"/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Duradook</w:t>
            </w:r>
            <w:proofErr w:type="spellEnd"/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,</w:t>
            </w:r>
          </w:p>
          <w:p w:rsidR="00957205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- piąta antena samochodowa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SHARK I AM/FM+GPS+GSM –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U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niwersalna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antena w kształcie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płetwy rekina do montażu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na dachu (z tyłu) samochodu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umożliwiająca podłączenie </w:t>
            </w:r>
          </w:p>
          <w:p w:rsidR="006F0D5C" w:rsidRPr="00A002B7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radioodbiornika AM/FM, </w:t>
            </w:r>
          </w:p>
          <w:p w:rsidR="00957205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odbiornika nawigacji satelitarnej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GPS i instalacji GSM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(Częstotliwości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(</w:t>
            </w:r>
            <w:proofErr w:type="spellStart"/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Frequency</w:t>
            </w:r>
            <w:proofErr w:type="spellEnd"/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):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FM/76-110MHz; AM/525-</w:t>
            </w:r>
          </w:p>
          <w:p w:rsidR="006F0D5C" w:rsidRPr="00A002B7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1700Khz; GPS/1575MHz; </w:t>
            </w:r>
          </w:p>
          <w:p w:rsidR="00957205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Czułość (</w:t>
            </w:r>
            <w:proofErr w:type="spellStart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Gain</w:t>
            </w:r>
            <w:proofErr w:type="spellEnd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): &gt;20dbi; GPS</w:t>
            </w:r>
          </w:p>
          <w:p w:rsidR="00957205" w:rsidRDefault="00957205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597CBF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&gt;3dbi; GSM 2,15dbi; Napięcie</w:t>
            </w:r>
          </w:p>
          <w:p w:rsidR="00597CBF" w:rsidRDefault="00597CBF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zasilające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(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Workvoltage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>):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12V</w:t>
            </w:r>
          </w:p>
          <w:p w:rsidR="00597CBF" w:rsidRDefault="00597CBF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DC (10-14V DC);Typ kabla</w:t>
            </w:r>
          </w:p>
          <w:p w:rsidR="00597CBF" w:rsidRPr="00253157" w:rsidRDefault="00597CBF" w:rsidP="00112D4F">
            <w:pPr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253157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 xml:space="preserve">(Cable): RG-174;Długość </w:t>
            </w:r>
            <w:proofErr w:type="spellStart"/>
            <w:r w:rsidR="006F0D5C" w:rsidRPr="00253157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kabla</w:t>
            </w:r>
            <w:proofErr w:type="spellEnd"/>
            <w:r w:rsidR="006F0D5C" w:rsidRPr="00253157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</w:p>
          <w:p w:rsidR="00597CBF" w:rsidRPr="00253157" w:rsidRDefault="00597CBF" w:rsidP="00112D4F">
            <w:pPr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  <w:r w:rsidRPr="00253157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 xml:space="preserve">  </w:t>
            </w:r>
            <w:r w:rsidR="006F0D5C" w:rsidRPr="00253157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(Cable length):AM/FM 250mm;</w:t>
            </w:r>
          </w:p>
          <w:p w:rsidR="00597CBF" w:rsidRDefault="00597CBF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53157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 xml:space="preserve">  </w:t>
            </w:r>
            <w:r w:rsidR="006F0D5C" w:rsidRPr="00253157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GPS 4000mm;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GSM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250mm;</w:t>
            </w:r>
          </w:p>
          <w:p w:rsidR="00597CBF" w:rsidRDefault="00597CBF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Rezystancja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(</w:t>
            </w:r>
            <w:proofErr w:type="spellStart"/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Impedance</w:t>
            </w:r>
            <w:proofErr w:type="spellEnd"/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):</w:t>
            </w:r>
          </w:p>
          <w:p w:rsidR="00597CBF" w:rsidRPr="00253157" w:rsidRDefault="00597CBF" w:rsidP="00112D4F">
            <w:pPr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253157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AM/FM 75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Ω</w:t>
            </w:r>
            <w:r w:rsidR="006F0D5C" w:rsidRPr="00253157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;</w:t>
            </w:r>
            <w:r w:rsidRPr="00253157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  <w:r w:rsidR="006F0D5C" w:rsidRPr="00253157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GPS 50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Ω</w:t>
            </w:r>
            <w:r w:rsidR="006F0D5C" w:rsidRPr="00253157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; GSM</w:t>
            </w:r>
          </w:p>
          <w:p w:rsidR="00597CBF" w:rsidRDefault="00597CBF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53157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 xml:space="preserve">  </w:t>
            </w:r>
            <w:r w:rsidR="006F0D5C" w:rsidRPr="00253157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50Ω;Średnica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otworu </w:t>
            </w:r>
          </w:p>
          <w:p w:rsidR="00597CBF" w:rsidRDefault="00597CBF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montażowego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(</w:t>
            </w:r>
            <w:proofErr w:type="spellStart"/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Boringdia</w:t>
            </w:r>
            <w:proofErr w:type="spellEnd"/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.):</w:t>
            </w:r>
          </w:p>
          <w:p w:rsidR="00597CBF" w:rsidRPr="00253157" w:rsidRDefault="00597CBF" w:rsidP="00112D4F">
            <w:pPr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253157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 xml:space="preserve">15mm; </w:t>
            </w:r>
            <w:proofErr w:type="spellStart"/>
            <w:r w:rsidR="006F0D5C" w:rsidRPr="00253157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Połączenie</w:t>
            </w:r>
            <w:proofErr w:type="spellEnd"/>
            <w:r w:rsidR="006F0D5C" w:rsidRPr="00253157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 xml:space="preserve"> (Connector):</w:t>
            </w:r>
          </w:p>
          <w:p w:rsidR="006F0D5C" w:rsidRPr="00253157" w:rsidRDefault="00597CBF" w:rsidP="00597CBF">
            <w:pPr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  <w:r w:rsidRPr="00253157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  <w:r w:rsidR="006F0D5C" w:rsidRPr="00253157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 xml:space="preserve"> AM/FM DIN</w:t>
            </w:r>
            <w:r w:rsidRPr="00253157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 xml:space="preserve"> </w:t>
            </w:r>
            <w:r w:rsidR="006F0D5C" w:rsidRPr="00253157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AUDIO; GPS SMA-A (male); GSM FME-A)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8C0059" w:rsidRPr="00024903" w:rsidTr="008C0059"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059" w:rsidRPr="00A002B7" w:rsidRDefault="008C0059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059" w:rsidRPr="00A002B7" w:rsidRDefault="008C0059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Parametr/Warunek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059" w:rsidRPr="00A002B7" w:rsidRDefault="008C0059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059" w:rsidRPr="00A002B7" w:rsidRDefault="008C0059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059" w:rsidRPr="00A002B7" w:rsidRDefault="008C0059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059" w:rsidRPr="00A002B7" w:rsidRDefault="008C0059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059" w:rsidRPr="00A002B7" w:rsidRDefault="008C0059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059" w:rsidRPr="00A002B7" w:rsidRDefault="008C0059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5</w:t>
            </w:r>
          </w:p>
        </w:tc>
      </w:tr>
      <w:tr w:rsidR="006F0D5C" w:rsidRPr="00024903" w:rsidTr="00112D4F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78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059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W kabinie kierowców dodatkowe dwa gniazda (</w:t>
            </w:r>
            <w:proofErr w:type="spellStart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zapalniczkowe</w:t>
            </w:r>
            <w:proofErr w:type="spellEnd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) zasilające 12 V pozwalające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na zasilanie nawigacji, ładowanie telefonu komórkowego itp.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79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OŚWIETLENIE PRZEDZIAŁU MEDYCZNEGO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80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Sufitowe oświetlenie rozproszone realizowane przez lampy typu LED w naturalnym kolorze.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81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059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Nad noszami, co najmniej 4 sufitowe punkty świetlne</w:t>
            </w:r>
          </w:p>
          <w:p w:rsidR="006F0D5C" w:rsidRPr="00A002B7" w:rsidRDefault="006F0D5C" w:rsidP="008C0059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ze światłem skupionym emitowanym przez lampy typu LED (lampy z regulacją kąta padania światła).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Oświetlenie punktowe blatu roboczego typu LED.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83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WYPOSAŻENIE PRZEDZIAŁU MEDYCZNEGO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84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Antypoślizgowa podłoga, wzmocniona, połączona szczelnie z zabudową ścian.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2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85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059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Ściany boczne i sufit pokryte specjalnym tworzywem sztucznym – łatwo zmywalnym i odpornym na środki dezynfekujące,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w kolorze białym.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8C0059">
        <w:trPr>
          <w:trHeight w:val="10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86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059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Na prawej ścianie  min. jeden fotel obrotowy wyposażony </w:t>
            </w:r>
          </w:p>
          <w:p w:rsidR="008C0059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w bezwładnościowe, </w:t>
            </w:r>
            <w:r w:rsidR="008C0059">
              <w:rPr>
                <w:rFonts w:ascii="Tahoma" w:hAnsi="Tahoma" w:cs="Tahoma"/>
                <w:color w:val="000000"/>
                <w:sz w:val="14"/>
                <w:szCs w:val="14"/>
              </w:rPr>
              <w:t>t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rzypunktowe pasy bezpieczeństwa, podłokietniki,</w:t>
            </w:r>
          </w:p>
          <w:p w:rsidR="008C0059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(co najmniej z  lewej strony)</w:t>
            </w:r>
          </w:p>
          <w:p w:rsidR="008C0059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i zagłówek (regulowany lub zintegrowany), ze składanym </w:t>
            </w:r>
          </w:p>
          <w:p w:rsidR="008C0059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do pionu siedziskiem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i regulowanym oparciem pod plecami (regulowany kąt oparcia).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Podać markę i model oferowanego fotela. </w:t>
            </w:r>
          </w:p>
          <w:p w:rsidR="008C0059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Fotel wraz z podstawą jest elementem </w:t>
            </w:r>
            <w:proofErr w:type="spellStart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całopojazdowej</w:t>
            </w:r>
            <w:proofErr w:type="spellEnd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homologacji, przebadany</w:t>
            </w:r>
          </w:p>
          <w:p w:rsidR="008C0059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za zgodność REG 14 dla typu pojazdu w odniesieniu do kotwiczeń pasów bezpieczeństwa</w:t>
            </w:r>
          </w:p>
          <w:p w:rsidR="008C0059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i REG 17 dla typu pojazdu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w odniesieniu do wytrzymałości siedzeń i ich mocowań.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8C0059" w:rsidRPr="00024903" w:rsidTr="008C0059">
        <w:trPr>
          <w:trHeight w:val="4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059" w:rsidRPr="00A002B7" w:rsidRDefault="008C0059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059" w:rsidRPr="00A002B7" w:rsidRDefault="008C0059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Parametr/Warunek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059" w:rsidRPr="00A002B7" w:rsidRDefault="008C0059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059" w:rsidRPr="00A002B7" w:rsidRDefault="008C0059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059" w:rsidRPr="00A002B7" w:rsidRDefault="008C0059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059" w:rsidRPr="00A002B7" w:rsidRDefault="008C0059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059" w:rsidRPr="00A002B7" w:rsidRDefault="008C0059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059" w:rsidRPr="00A002B7" w:rsidRDefault="008C0059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5</w:t>
            </w:r>
          </w:p>
        </w:tc>
      </w:tr>
      <w:tr w:rsidR="006F0D5C" w:rsidRPr="00024903" w:rsidTr="00112D4F">
        <w:trPr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87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059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Fotel u wezgłowia noszy (przy ścianie działowej) usytuowany tyłem do kierunku jazdy, </w:t>
            </w:r>
          </w:p>
          <w:p w:rsidR="008C0059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ze składanym do pionu siedziskiem, zagłówkiem (regulowanym lub</w:t>
            </w:r>
          </w:p>
          <w:p w:rsidR="008C0059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zintegrowanym)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i bezwładnościowym trzypunktowym pasem bezpieczeństwa.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Podać markę i model oferowanego fotela. </w:t>
            </w:r>
          </w:p>
          <w:p w:rsidR="008C0059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Fotel wraz podstawą przebadany na zgodność z REG 14 dla typu pojazdu w odniesieniu do kotwiczeń pasów bezpieczeństwa </w:t>
            </w:r>
          </w:p>
          <w:p w:rsidR="008C0059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i REG 17 dla typu pojazdu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w odniesieniu do wytrzymałości siedzeń i ich mocowań.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8C0059" w:rsidRPr="00024903" w:rsidTr="00112D4F">
        <w:trPr>
          <w:trHeight w:val="12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059" w:rsidRPr="00A002B7" w:rsidRDefault="008C0059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88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059" w:rsidRDefault="008C0059" w:rsidP="00112D4F">
            <w:pPr>
              <w:rPr>
                <w:rFonts w:ascii="Tahoma" w:eastAsia="Arial Unicode MS" w:hAnsi="Tahoma" w:cs="Tahoma"/>
                <w:sz w:val="14"/>
                <w:szCs w:val="14"/>
                <w:lang w:eastAsia="en-US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Przegroda między kabiną kierowcy a przedziałem medycznym. Przegroda zapewniająca możliwość oddzielenia obu przedziałów oraz komunikację pomiędzy personelem medycznym a kierowcą, przegroda ma być wyposażona w drzwi przesuwane (minimalne wymiary przejścia: wysokość przejścia min. 135cm, szerokość przejścia min. 40 cm) spełniające normę PN EN 1789+A2.</w:t>
            </w:r>
            <w:r w:rsidRPr="00A002B7">
              <w:rPr>
                <w:rFonts w:ascii="Tahoma" w:eastAsia="Arial Unicode MS" w:hAnsi="Tahoma" w:cs="Tahoma"/>
                <w:sz w:val="14"/>
                <w:szCs w:val="14"/>
                <w:lang w:eastAsia="en-US"/>
              </w:rPr>
              <w:t xml:space="preserve"> Przegroda z przejściem pomiędzy przedziałami </w:t>
            </w:r>
          </w:p>
          <w:p w:rsidR="008C0059" w:rsidRPr="00A002B7" w:rsidRDefault="008C0059" w:rsidP="00112D4F">
            <w:pPr>
              <w:rPr>
                <w:rFonts w:ascii="Tahoma" w:eastAsia="Arial Unicode MS" w:hAnsi="Tahoma" w:cs="Tahoma"/>
                <w:sz w:val="14"/>
                <w:szCs w:val="14"/>
                <w:lang w:eastAsia="en-US"/>
              </w:rPr>
            </w:pPr>
            <w:r w:rsidRPr="00A002B7">
              <w:rPr>
                <w:rFonts w:ascii="Tahoma" w:eastAsia="Arial Unicode MS" w:hAnsi="Tahoma" w:cs="Tahoma"/>
                <w:sz w:val="14"/>
                <w:szCs w:val="14"/>
                <w:lang w:eastAsia="en-US"/>
              </w:rPr>
              <w:t>o wysokości powyżej 170 cm , jako opcja dodatkowo punktowana</w:t>
            </w:r>
          </w:p>
          <w:p w:rsidR="008C0059" w:rsidRPr="002C38CE" w:rsidRDefault="008C0059" w:rsidP="00112D4F">
            <w:pPr>
              <w:rPr>
                <w:rFonts w:ascii="Tahoma" w:eastAsia="Calibri" w:hAnsi="Tahoma" w:cs="Tahoma"/>
                <w:sz w:val="14"/>
                <w:szCs w:val="14"/>
                <w:lang w:eastAsia="en-US"/>
              </w:rPr>
            </w:pPr>
            <w:r w:rsidRPr="00A002B7">
              <w:rPr>
                <w:rFonts w:ascii="Tahoma" w:eastAsia="Arial Unicode MS" w:hAnsi="Tahoma" w:cs="Tahoma"/>
                <w:sz w:val="14"/>
                <w:szCs w:val="14"/>
                <w:lang w:eastAsia="en-US"/>
              </w:rPr>
              <w:t>-</w:t>
            </w:r>
            <w:r w:rsidRPr="00A002B7">
              <w:rPr>
                <w:rFonts w:ascii="Tahoma" w:eastAsia="Arial Unicode MS" w:hAnsi="Tahoma" w:cs="Tahoma"/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2C38CE">
              <w:rPr>
                <w:rFonts w:ascii="Tahoma" w:eastAsia="Arial Unicode MS" w:hAnsi="Tahoma" w:cs="Tahoma"/>
                <w:b/>
                <w:sz w:val="14"/>
                <w:szCs w:val="14"/>
                <w:lang w:eastAsia="en-US"/>
              </w:rPr>
              <w:t>opcja punktowana</w:t>
            </w:r>
            <w:r w:rsidRPr="002C38CE">
              <w:rPr>
                <w:rFonts w:ascii="Tahoma" w:eastAsia="Calibri" w:hAnsi="Tahoma" w:cs="Tahoma"/>
                <w:sz w:val="14"/>
                <w:szCs w:val="14"/>
                <w:lang w:eastAsia="en-US"/>
              </w:rPr>
              <w:t>:</w:t>
            </w:r>
          </w:p>
          <w:p w:rsidR="008C0059" w:rsidRDefault="008C0059" w:rsidP="00112D4F">
            <w:pPr>
              <w:rPr>
                <w:rFonts w:ascii="Tahoma" w:eastAsia="Calibri" w:hAnsi="Tahoma" w:cs="Tahoma"/>
                <w:b/>
                <w:sz w:val="14"/>
                <w:szCs w:val="14"/>
                <w:lang w:eastAsia="en-US"/>
              </w:rPr>
            </w:pPr>
            <w:r w:rsidRPr="00A002B7">
              <w:rPr>
                <w:rFonts w:ascii="Tahoma" w:eastAsia="Calibri" w:hAnsi="Tahoma" w:cs="Tahoma"/>
                <w:sz w:val="14"/>
                <w:szCs w:val="14"/>
                <w:lang w:eastAsia="en-US"/>
              </w:rPr>
              <w:t xml:space="preserve">  </w:t>
            </w:r>
            <w:r w:rsidRPr="00A002B7">
              <w:rPr>
                <w:rFonts w:ascii="Tahoma" w:eastAsia="Calibri" w:hAnsi="Tahoma" w:cs="Tahoma"/>
                <w:b/>
                <w:sz w:val="14"/>
                <w:szCs w:val="14"/>
                <w:lang w:eastAsia="en-US"/>
              </w:rPr>
              <w:t xml:space="preserve">- wysokość przejścia </w:t>
            </w:r>
          </w:p>
          <w:p w:rsidR="008C0059" w:rsidRPr="00A002B7" w:rsidRDefault="008C0059" w:rsidP="00112D4F">
            <w:pPr>
              <w:rPr>
                <w:rFonts w:ascii="Tahoma" w:eastAsia="Calibri" w:hAnsi="Tahoma" w:cs="Tahoma"/>
                <w:b/>
                <w:sz w:val="14"/>
                <w:szCs w:val="14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14"/>
                <w:szCs w:val="14"/>
                <w:lang w:eastAsia="en-US"/>
              </w:rPr>
              <w:t xml:space="preserve">    </w:t>
            </w:r>
            <w:r w:rsidRPr="00A002B7">
              <w:rPr>
                <w:rFonts w:ascii="Tahoma" w:eastAsia="Calibri" w:hAnsi="Tahoma" w:cs="Tahoma"/>
                <w:b/>
                <w:sz w:val="14"/>
                <w:szCs w:val="14"/>
                <w:lang w:eastAsia="en-US"/>
              </w:rPr>
              <w:t>135 cm- 170 cm- 0 pkt</w:t>
            </w:r>
          </w:p>
          <w:p w:rsidR="00E93586" w:rsidRDefault="008C0059" w:rsidP="00112D4F">
            <w:pPr>
              <w:rPr>
                <w:rFonts w:ascii="Tahoma" w:eastAsia="Calibri" w:hAnsi="Tahoma" w:cs="Tahoma"/>
                <w:b/>
                <w:sz w:val="14"/>
                <w:szCs w:val="14"/>
                <w:lang w:eastAsia="en-US"/>
              </w:rPr>
            </w:pPr>
            <w:r w:rsidRPr="00A002B7">
              <w:rPr>
                <w:rFonts w:ascii="Tahoma" w:eastAsia="Calibri" w:hAnsi="Tahoma" w:cs="Tahoma"/>
                <w:b/>
                <w:sz w:val="14"/>
                <w:szCs w:val="14"/>
                <w:lang w:eastAsia="en-US"/>
              </w:rPr>
              <w:t xml:space="preserve">  - wysokość przejścia 171 cm</w:t>
            </w:r>
          </w:p>
          <w:p w:rsidR="008C0059" w:rsidRPr="00A002B7" w:rsidRDefault="00E93586" w:rsidP="00112D4F">
            <w:pPr>
              <w:rPr>
                <w:rFonts w:ascii="Tahoma" w:eastAsia="Arial Unicode MS" w:hAnsi="Tahoma" w:cs="Tahoma"/>
                <w:b/>
                <w:sz w:val="14"/>
                <w:szCs w:val="14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14"/>
                <w:szCs w:val="14"/>
                <w:lang w:eastAsia="en-US"/>
              </w:rPr>
              <w:t xml:space="preserve">  </w:t>
            </w:r>
            <w:r w:rsidR="008C0059" w:rsidRPr="00A002B7">
              <w:rPr>
                <w:rFonts w:ascii="Tahoma" w:eastAsia="Calibri" w:hAnsi="Tahoma" w:cs="Tahoma"/>
                <w:b/>
                <w:sz w:val="14"/>
                <w:szCs w:val="14"/>
                <w:lang w:eastAsia="en-US"/>
              </w:rPr>
              <w:t xml:space="preserve">  i więcej 1 pkt</w:t>
            </w:r>
          </w:p>
          <w:p w:rsidR="008C0059" w:rsidRPr="00A002B7" w:rsidRDefault="008C0059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059" w:rsidRPr="00A002B7" w:rsidRDefault="008C0059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059" w:rsidRPr="00A002B7" w:rsidRDefault="008C0059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Uwaga: opcja punktowana !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59" w:rsidRDefault="008C0059">
            <w:r w:rsidRPr="009B7C2F">
              <w:rPr>
                <w:rFonts w:ascii="Tahoma" w:hAnsi="Tahoma" w:cs="Tahoma"/>
                <w:color w:val="000000"/>
                <w:sz w:val="14"/>
                <w:szCs w:val="14"/>
              </w:rPr>
              <w:t>Uwaga: opcja punktowana !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59" w:rsidRDefault="008C0059">
            <w:r w:rsidRPr="009B7C2F">
              <w:rPr>
                <w:rFonts w:ascii="Tahoma" w:hAnsi="Tahoma" w:cs="Tahoma"/>
                <w:color w:val="000000"/>
                <w:sz w:val="14"/>
                <w:szCs w:val="14"/>
              </w:rPr>
              <w:t>Uwaga: opcja punktowana !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59" w:rsidRDefault="008C0059">
            <w:r w:rsidRPr="009B7C2F">
              <w:rPr>
                <w:rFonts w:ascii="Tahoma" w:hAnsi="Tahoma" w:cs="Tahoma"/>
                <w:color w:val="000000"/>
                <w:sz w:val="14"/>
                <w:szCs w:val="14"/>
              </w:rPr>
              <w:t>Uwaga: opcja punktowana !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59" w:rsidRDefault="008C0059">
            <w:r w:rsidRPr="009B7C2F">
              <w:rPr>
                <w:rFonts w:ascii="Tahoma" w:hAnsi="Tahoma" w:cs="Tahoma"/>
                <w:color w:val="000000"/>
                <w:sz w:val="14"/>
                <w:szCs w:val="14"/>
              </w:rPr>
              <w:t>Uwaga: opcja punktowana !</w:t>
            </w:r>
          </w:p>
        </w:tc>
      </w:tr>
    </w:tbl>
    <w:p w:rsidR="00E93586" w:rsidRDefault="00E93586">
      <w:r>
        <w:br w:type="page"/>
      </w:r>
    </w:p>
    <w:tbl>
      <w:tblPr>
        <w:tblW w:w="1516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134"/>
        <w:gridCol w:w="2268"/>
        <w:gridCol w:w="2268"/>
        <w:gridCol w:w="2268"/>
        <w:gridCol w:w="2268"/>
        <w:gridCol w:w="2268"/>
      </w:tblGrid>
      <w:tr w:rsidR="00E93586" w:rsidRPr="00024903" w:rsidTr="00E93586">
        <w:trPr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86" w:rsidRPr="00A002B7" w:rsidRDefault="00E93586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86" w:rsidRPr="00A002B7" w:rsidRDefault="00E93586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Parametr/Warunek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86" w:rsidRPr="00A002B7" w:rsidRDefault="00E93586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586" w:rsidRPr="00A002B7" w:rsidRDefault="00E93586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86" w:rsidRPr="00A002B7" w:rsidRDefault="00E93586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86" w:rsidRPr="00A002B7" w:rsidRDefault="00E93586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86" w:rsidRPr="00A002B7" w:rsidRDefault="00E93586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86" w:rsidRPr="00A002B7" w:rsidRDefault="00E93586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5</w:t>
            </w: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89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Zabudowa przedziału medycznego wykonana z tworzywa sztucznego:</w:t>
            </w:r>
          </w:p>
          <w:p w:rsidR="00F43F7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  <w:r w:rsidR="00E93586">
              <w:rPr>
                <w:rFonts w:ascii="Tahoma" w:hAnsi="Tahoma" w:cs="Tahoma"/>
                <w:color w:val="000000"/>
                <w:sz w:val="14"/>
                <w:szCs w:val="14"/>
              </w:rPr>
              <w:t xml:space="preserve"> zestawy szafek i półek</w:t>
            </w:r>
          </w:p>
          <w:p w:rsidR="00F43F7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E93586">
              <w:rPr>
                <w:rFonts w:ascii="Tahoma" w:hAnsi="Tahoma" w:cs="Tahoma"/>
                <w:color w:val="000000"/>
                <w:sz w:val="14"/>
                <w:szCs w:val="14"/>
              </w:rPr>
              <w:t xml:space="preserve"> w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ykonanych z tworzywa</w:t>
            </w:r>
          </w:p>
          <w:p w:rsidR="00F43F7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sztucznego,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zabezpieczone przed</w:t>
            </w:r>
          </w:p>
          <w:p w:rsidR="00F43F7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niekontrolowanym</w:t>
            </w:r>
          </w:p>
          <w:p w:rsidR="006F0D5C" w:rsidRPr="00A002B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wypadnięciem umieszczonych</w:t>
            </w:r>
          </w:p>
          <w:p w:rsidR="00F43F7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tam przedmiotów,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m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iejsce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m</w:t>
            </w:r>
          </w:p>
          <w:p w:rsidR="00F43F7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mocowania torby oraz plecaka</w:t>
            </w:r>
          </w:p>
          <w:p w:rsidR="006F0D5C" w:rsidRPr="00A002B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medycznego</w:t>
            </w:r>
          </w:p>
          <w:p w:rsidR="00F43F7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- półki podsufitowe (na ścianie</w:t>
            </w:r>
          </w:p>
          <w:p w:rsidR="006F0D5C" w:rsidRPr="00A002B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lewej i prawej) z przezroczystymi </w:t>
            </w:r>
          </w:p>
          <w:p w:rsidR="00F43F7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szybkami i podświetleniem</w:t>
            </w:r>
          </w:p>
          <w:p w:rsidR="00F43F7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umożliwiającym podgląd </w:t>
            </w:r>
          </w:p>
          <w:p w:rsidR="006F0D5C" w:rsidRPr="00A002B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na umieszczone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tam przedmioty,</w:t>
            </w:r>
          </w:p>
          <w:p w:rsidR="00F43F7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- miejsce mocowanie, co najmniej</w:t>
            </w:r>
          </w:p>
          <w:p w:rsidR="006F0D5C" w:rsidRPr="00A002B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trzech pudełek na rękawiczki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jednorazowe</w:t>
            </w:r>
          </w:p>
          <w:p w:rsidR="00F43F7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- przy ścianie działowej szafka</w:t>
            </w:r>
          </w:p>
          <w:p w:rsidR="00F43F7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z blatem roboczym </w:t>
            </w:r>
          </w:p>
          <w:p w:rsidR="00F43F7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w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ykończonym blachą</w:t>
            </w:r>
          </w:p>
          <w:p w:rsidR="00F43F7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nierdzewną oraz z co najmniej</w:t>
            </w:r>
          </w:p>
          <w:p w:rsidR="006F0D5C" w:rsidRPr="00A002B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trzema szufladami,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- zabudowany kosz na odpadki, </w:t>
            </w:r>
          </w:p>
          <w:p w:rsidR="00F43F7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- zabudowany pojemnik na zużyte</w:t>
            </w:r>
          </w:p>
          <w:p w:rsidR="006F0D5C" w:rsidRPr="00A002B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igły, strzykawki, 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Zamawiający wymaga możliwości montażu sprzętu medycznego na lewej ścianie do przesuwnych paneli, umożliwiających przesuw sprzętu oraz zablokowanie w wybranej pozycji. Min. 3 szt. paneli pod defibrylator, respirator, pompy infuzyjne.</w:t>
            </w: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Do oferty należy dołączyć schemat oferowanej zabudowy medycznej.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90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F7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Sufitowy uchwyt do kroplówek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na min. 4 szt. pojemników.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91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Sufitowy uchwyt dla personelu medycznego.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F43F77" w:rsidRDefault="00F43F77">
      <w:r>
        <w:br w:type="page"/>
      </w:r>
    </w:p>
    <w:tbl>
      <w:tblPr>
        <w:tblW w:w="1516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134"/>
        <w:gridCol w:w="2268"/>
        <w:gridCol w:w="2268"/>
        <w:gridCol w:w="2268"/>
        <w:gridCol w:w="2268"/>
        <w:gridCol w:w="2268"/>
      </w:tblGrid>
      <w:tr w:rsidR="00F43F77" w:rsidRPr="00024903" w:rsidTr="00F43F77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77" w:rsidRPr="00A002B7" w:rsidRDefault="00F43F77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77" w:rsidRPr="00A002B7" w:rsidRDefault="00F43F77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Parametr/Warunek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77" w:rsidRPr="00A002B7" w:rsidRDefault="00F43F77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F77" w:rsidRPr="00A002B7" w:rsidRDefault="00F43F77" w:rsidP="00F43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77" w:rsidRPr="00A002B7" w:rsidRDefault="00F43F77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77" w:rsidRPr="00A002B7" w:rsidRDefault="00F43F77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77" w:rsidRPr="00A002B7" w:rsidRDefault="00F43F77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77" w:rsidRPr="00A002B7" w:rsidRDefault="00F43F77" w:rsidP="00F43F77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5</w:t>
            </w: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92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Centralna instalacja tlenowa: </w:t>
            </w:r>
          </w:p>
          <w:p w:rsidR="00F43F7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- min 2 gniazda poboru tlenu </w:t>
            </w:r>
          </w:p>
          <w:p w:rsidR="00F43F7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na ścianie lewej monoblokowe</w:t>
            </w:r>
          </w:p>
          <w:p w:rsidR="00F43F7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typu panelowego oraz 1 gniazdo</w:t>
            </w:r>
          </w:p>
          <w:p w:rsidR="006F0D5C" w:rsidRPr="00A002B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w suficie, </w:t>
            </w:r>
          </w:p>
          <w:p w:rsidR="00F43F7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- 2 szt. butli tlenowych 10 l </w:t>
            </w:r>
          </w:p>
          <w:p w:rsidR="00F43F7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z reduktorami (konstrukcja</w:t>
            </w:r>
          </w:p>
          <w:p w:rsidR="00F43F7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reduktora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umożliwiająca montaż</w:t>
            </w:r>
          </w:p>
          <w:p w:rsidR="00F43F7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i demontaż reduktora bez </w:t>
            </w:r>
          </w:p>
          <w:p w:rsidR="006F0D5C" w:rsidRPr="00A002B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konieczności używania kluczy), </w:t>
            </w:r>
          </w:p>
          <w:p w:rsidR="00F43F7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- konstrukcja instalacji tlenowej</w:t>
            </w:r>
          </w:p>
          <w:p w:rsidR="00F43F7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ma zapewnić możliwość</w:t>
            </w:r>
          </w:p>
          <w:p w:rsidR="00F43F7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swobodnego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dostępu </w:t>
            </w:r>
          </w:p>
          <w:p w:rsidR="00F43F7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do zaworów butli tlenowych</w:t>
            </w:r>
          </w:p>
          <w:p w:rsidR="006F0D5C" w:rsidRPr="00A002B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oraz obserwacji manometrów</w:t>
            </w:r>
          </w:p>
          <w:p w:rsidR="00F43F7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reduktorów tlenowych bez</w:t>
            </w:r>
          </w:p>
          <w:p w:rsidR="006F0D5C" w:rsidRPr="00A002B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potrzeby zdejmowania osłony,</w:t>
            </w:r>
          </w:p>
          <w:p w:rsidR="00F43F7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- konstrukcja instalacji tlenowej</w:t>
            </w:r>
          </w:p>
          <w:p w:rsidR="00F43F7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ma umożliwiać zasilanie paneli</w:t>
            </w:r>
          </w:p>
          <w:p w:rsidR="00F43F7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tlenowych równocześnie z obu </w:t>
            </w:r>
          </w:p>
          <w:p w:rsidR="00F43F7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butli tlenowych bez potrzeby </w:t>
            </w:r>
          </w:p>
          <w:p w:rsidR="006F0D5C" w:rsidRPr="00A002B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zdejmowania osłony,</w:t>
            </w:r>
          </w:p>
          <w:p w:rsidR="00F43F7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- 2 szt. butli tlenowych 2 l </w:t>
            </w:r>
          </w:p>
          <w:p w:rsidR="00F43F7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lub 2,7 l z reduktorami </w:t>
            </w:r>
          </w:p>
          <w:p w:rsidR="006F0D5C" w:rsidRPr="00A002B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(konstrukcja reduktora </w:t>
            </w:r>
          </w:p>
          <w:p w:rsidR="00F43F7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umożliwiająca montaż</w:t>
            </w:r>
          </w:p>
          <w:p w:rsidR="00F43F7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i demontaż reduktora bez </w:t>
            </w:r>
          </w:p>
          <w:p w:rsidR="00F43F7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konieczności używania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kluczy) </w:t>
            </w:r>
          </w:p>
          <w:p w:rsidR="00F43F77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zamontowane wewnątrz </w:t>
            </w:r>
          </w:p>
          <w:p w:rsidR="00E50D03" w:rsidRDefault="00F43F77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przedziału medycznego</w:t>
            </w:r>
          </w:p>
          <w:p w:rsidR="00E50D03" w:rsidRDefault="00E50D03" w:rsidP="00E50D03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w specjaln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ym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uchwycie</w:t>
            </w:r>
          </w:p>
          <w:p w:rsidR="00E50D03" w:rsidRDefault="00E50D03" w:rsidP="00E50D03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zamontowanym na lewej </w:t>
            </w:r>
          </w:p>
          <w:p w:rsidR="006F0D5C" w:rsidRPr="00A002B7" w:rsidRDefault="00E50D03" w:rsidP="00E50D03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lub prawej ścianie.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14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93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D03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Podstawa (laweta) pod nosze główne posiadająca przesuw boczny, możliwość pochyłu o min. 10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0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do pozycji </w:t>
            </w:r>
            <w:proofErr w:type="spellStart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Trendelenburga</w:t>
            </w:r>
            <w:proofErr w:type="spellEnd"/>
          </w:p>
          <w:p w:rsidR="00E50D03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i </w:t>
            </w:r>
            <w:proofErr w:type="spellStart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Antytrendelenburga</w:t>
            </w:r>
            <w:proofErr w:type="spellEnd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, (pozycji drenażowej), z wysuwem na zewnątrz pojazdu umożliwiającym wjazd noszy na lawetę, (podać markę i model, załączyć folder</w:t>
            </w:r>
          </w:p>
          <w:p w:rsidR="006F0D5C" w:rsidRPr="00A002B7" w:rsidRDefault="00E50D03" w:rsidP="00E50D03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i certyfikat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zgodności).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Zamawiający nie dopuszcza lawety, w której zwolnienie mechanizmu jej wysuwu odbywa się za pomocą linki.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94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D03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spellStart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Termobox</w:t>
            </w:r>
            <w:proofErr w:type="spellEnd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stacjonarny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do ogrzewania płynów infuzyjnych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E50D03" w:rsidRDefault="00E50D03">
      <w:r>
        <w:br w:type="page"/>
      </w:r>
    </w:p>
    <w:tbl>
      <w:tblPr>
        <w:tblW w:w="1516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134"/>
        <w:gridCol w:w="2268"/>
        <w:gridCol w:w="2268"/>
        <w:gridCol w:w="2268"/>
        <w:gridCol w:w="2268"/>
        <w:gridCol w:w="2268"/>
      </w:tblGrid>
      <w:tr w:rsidR="00E50D03" w:rsidRPr="00024903" w:rsidTr="00E50D03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03" w:rsidRPr="00A002B7" w:rsidRDefault="00E50D03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03" w:rsidRPr="00A002B7" w:rsidRDefault="00E50D03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Parametr/Warunek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03" w:rsidRPr="00A002B7" w:rsidRDefault="00E50D03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03" w:rsidRPr="00A002B7" w:rsidRDefault="00E50D03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D03" w:rsidRPr="00A002B7" w:rsidRDefault="00E50D03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D03" w:rsidRPr="00A002B7" w:rsidRDefault="00E50D03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D03" w:rsidRPr="00A002B7" w:rsidRDefault="00E50D03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D03" w:rsidRPr="00A002B7" w:rsidRDefault="00E50D03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5</w:t>
            </w: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95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WYMAGANIA DODATKOWE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96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Przedział medyczny ma być wyposażony w: </w:t>
            </w:r>
          </w:p>
          <w:p w:rsidR="00E50D03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- urządzenie do wybijania szyb </w:t>
            </w:r>
          </w:p>
          <w:p w:rsidR="00E50D03" w:rsidRDefault="00E50D03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i przecinania pasów</w:t>
            </w:r>
          </w:p>
          <w:p w:rsidR="006F0D5C" w:rsidRPr="00A002B7" w:rsidRDefault="00E50D03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bezpieczeństwa,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- gaśnicę i trójkąt ostrzegawczy,</w:t>
            </w:r>
          </w:p>
          <w:p w:rsidR="00E50D03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- panel: </w:t>
            </w:r>
          </w:p>
          <w:p w:rsidR="0066548C" w:rsidRDefault="0066548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-sterujący oświetleniem</w:t>
            </w:r>
          </w:p>
          <w:p w:rsidR="006F0D5C" w:rsidRPr="00A002B7" w:rsidRDefault="0066548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przedziału medycznego,</w:t>
            </w:r>
          </w:p>
          <w:p w:rsidR="00E50D03" w:rsidRDefault="0066548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-sterujący systemem wentylacji</w:t>
            </w:r>
          </w:p>
          <w:p w:rsidR="006F0D5C" w:rsidRPr="00A002B7" w:rsidRDefault="0066548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przedziału medycznego,</w:t>
            </w:r>
          </w:p>
          <w:p w:rsidR="0066548C" w:rsidRDefault="0066548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zarządzający system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ogrzewania</w:t>
            </w:r>
          </w:p>
          <w:p w:rsidR="006F0D5C" w:rsidRPr="00A002B7" w:rsidRDefault="0066548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i klimatyzacji przedziału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med.,</w:t>
            </w:r>
          </w:p>
          <w:p w:rsidR="00E50D03" w:rsidRDefault="0066548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-sterujący oświetleniem </w:t>
            </w:r>
          </w:p>
          <w:p w:rsidR="006F0D5C" w:rsidRPr="00A002B7" w:rsidRDefault="0066548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zewnętrznym tzw. roboczym,</w:t>
            </w:r>
          </w:p>
          <w:p w:rsidR="00E50D03" w:rsidRDefault="006F0D5C" w:rsidP="00E50D03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- trzy kaski  w </w:t>
            </w:r>
            <w:r w:rsidR="00E50D03" w:rsidRPr="00A002B7">
              <w:rPr>
                <w:rFonts w:ascii="Tahoma" w:hAnsi="Tahoma" w:cs="Tahoma"/>
                <w:color w:val="000000"/>
                <w:sz w:val="14"/>
                <w:szCs w:val="14"/>
              </w:rPr>
              <w:t>uchwytach</w:t>
            </w:r>
          </w:p>
          <w:p w:rsidR="0066548C" w:rsidRDefault="00E50D03" w:rsidP="00E50D03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z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amontowanych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w schowku</w:t>
            </w:r>
          </w:p>
          <w:p w:rsidR="002061B0" w:rsidRDefault="0066548C" w:rsidP="006654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E50D03">
              <w:rPr>
                <w:rFonts w:ascii="Tahoma" w:hAnsi="Tahoma" w:cs="Tahoma"/>
                <w:color w:val="000000"/>
                <w:sz w:val="14"/>
                <w:szCs w:val="14"/>
              </w:rPr>
              <w:t xml:space="preserve"> za drzwiami przesuwnymi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  <w:p w:rsidR="006F0D5C" w:rsidRPr="00A002B7" w:rsidRDefault="002061B0" w:rsidP="006654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E50D03">
              <w:rPr>
                <w:rFonts w:ascii="Tahoma" w:hAnsi="Tahoma" w:cs="Tahoma"/>
                <w:color w:val="000000"/>
                <w:sz w:val="14"/>
                <w:szCs w:val="14"/>
              </w:rPr>
              <w:t>lewymi lub w przedziale</w:t>
            </w:r>
            <w:r w:rsidR="0066548C">
              <w:rPr>
                <w:rFonts w:ascii="Tahoma" w:hAnsi="Tahoma" w:cs="Tahoma"/>
                <w:color w:val="000000"/>
                <w:sz w:val="14"/>
                <w:szCs w:val="14"/>
              </w:rPr>
              <w:t xml:space="preserve"> med.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DE2C6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97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Kabina kierowcy ma być wyposażona w: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- panel sterujący: </w:t>
            </w:r>
          </w:p>
          <w:p w:rsidR="002061B0" w:rsidRDefault="002061B0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-informujący kierowcę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  <w:p w:rsidR="0066548C" w:rsidRDefault="002061B0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o działaniu reflektorów</w:t>
            </w:r>
          </w:p>
          <w:p w:rsidR="006F0D5C" w:rsidRPr="00A002B7" w:rsidRDefault="002061B0" w:rsidP="00112D4F">
            <w:pPr>
              <w:rPr>
                <w:rFonts w:ascii="Symbol" w:hAnsi="Symbol" w:cs="Calibri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zewnętrznych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6548C">
              <w:rPr>
                <w:rFonts w:ascii="Tahoma" w:hAnsi="Tahoma" w:cs="Tahoma"/>
                <w:color w:val="000000"/>
                <w:sz w:val="14"/>
                <w:szCs w:val="14"/>
              </w:rPr>
              <w:t>roboczych)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,</w:t>
            </w:r>
          </w:p>
          <w:p w:rsidR="0066548C" w:rsidRDefault="002061B0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</w:t>
            </w:r>
            <w:r w:rsidR="006F0D5C" w:rsidRPr="00A002B7">
              <w:rPr>
                <w:color w:val="000000"/>
                <w:sz w:val="14"/>
                <w:szCs w:val="14"/>
              </w:rPr>
              <w:t>-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informujący kierowcę o braku</w:t>
            </w:r>
          </w:p>
          <w:p w:rsidR="002061B0" w:rsidRDefault="002061B0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możliwości uruchomienia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amb.</w:t>
            </w:r>
          </w:p>
          <w:p w:rsidR="0066548C" w:rsidRDefault="002061B0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z powodu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podłączenia jego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  <w:p w:rsidR="006F0D5C" w:rsidRPr="00A002B7" w:rsidRDefault="002061B0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do sieci 230 V,</w:t>
            </w:r>
          </w:p>
          <w:p w:rsidR="0066548C" w:rsidRDefault="002061B0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-i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nformujący kierowcę o braku</w:t>
            </w:r>
          </w:p>
          <w:p w:rsidR="002061B0" w:rsidRDefault="002061B0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możliwości uruchomienia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amb.</w:t>
            </w:r>
          </w:p>
          <w:p w:rsidR="002061B0" w:rsidRDefault="002061B0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6548C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z powodu otwartych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drzwi</w:t>
            </w:r>
          </w:p>
          <w:p w:rsidR="002061B0" w:rsidRDefault="002061B0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między przedziałem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med.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  <w:p w:rsidR="006F0D5C" w:rsidRPr="00A002B7" w:rsidRDefault="002061B0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a kabiną</w:t>
            </w:r>
            <w:r w:rsidR="0066548C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kierowcy, </w:t>
            </w:r>
          </w:p>
          <w:p w:rsidR="002061B0" w:rsidRDefault="002061B0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-informujący kierowcę </w:t>
            </w:r>
          </w:p>
          <w:p w:rsidR="0066548C" w:rsidRDefault="002061B0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o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poziomie naładowania </w:t>
            </w:r>
          </w:p>
          <w:p w:rsidR="002061B0" w:rsidRDefault="002061B0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akumulatora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b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azowego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amb.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DE2C66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i akumulatora</w:t>
            </w:r>
            <w:r w:rsidR="00DE2C66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dodatkowego</w:t>
            </w:r>
          </w:p>
          <w:p w:rsidR="0066548C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- przenośny szperacz</w:t>
            </w:r>
            <w:r w:rsidR="00DE2C66">
              <w:rPr>
                <w:rFonts w:ascii="Tahoma" w:hAnsi="Tahoma" w:cs="Tahoma"/>
                <w:color w:val="000000"/>
                <w:sz w:val="14"/>
                <w:szCs w:val="14"/>
              </w:rPr>
              <w:t xml:space="preserve"> sieciowo-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  <w:p w:rsidR="00DE2C66" w:rsidRDefault="0066548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akumulatorowo z możliwością</w:t>
            </w:r>
          </w:p>
          <w:p w:rsidR="00DE2C66" w:rsidRDefault="00DE2C66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ładowania w ambulansie, czas</w:t>
            </w:r>
          </w:p>
          <w:p w:rsidR="00DE2C66" w:rsidRDefault="00DE2C66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pracy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na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akumulator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ze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2 godz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.</w:t>
            </w:r>
          </w:p>
          <w:p w:rsidR="00DE2C66" w:rsidRDefault="00DE2C66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(przy maksymalnym natężeniu</w:t>
            </w:r>
          </w:p>
          <w:p w:rsidR="006F0D5C" w:rsidRPr="00A002B7" w:rsidRDefault="00DE2C66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światła), natężenie światła</w:t>
            </w:r>
          </w:p>
          <w:p w:rsidR="00DE2C66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min. 300 lm, klasa odporności</w:t>
            </w:r>
          </w:p>
          <w:p w:rsidR="006F0D5C" w:rsidRPr="00A002B7" w:rsidRDefault="00DE2C66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min. IP 65, waga do 300 gr.,</w:t>
            </w:r>
          </w:p>
          <w:p w:rsidR="00DE2C66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wyposażony w stojak oraz</w:t>
            </w:r>
          </w:p>
          <w:p w:rsidR="00DE2C66" w:rsidRDefault="00DE2C66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ładowarkę 12V i 230V (podać</w:t>
            </w:r>
          </w:p>
          <w:p w:rsidR="006F0D5C" w:rsidRPr="00A002B7" w:rsidRDefault="00DE2C66" w:rsidP="00DE2C66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markę  i model).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DE2C66" w:rsidRPr="00024903" w:rsidTr="00DE2C66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66" w:rsidRPr="00A002B7" w:rsidRDefault="00DE2C66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66" w:rsidRPr="00A002B7" w:rsidRDefault="00DE2C66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Parametr/Warunek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66" w:rsidRPr="00A002B7" w:rsidRDefault="00DE2C66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66" w:rsidRPr="00A002B7" w:rsidRDefault="00DE2C66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C66" w:rsidRPr="00A002B7" w:rsidRDefault="00DE2C66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C66" w:rsidRPr="00A002B7" w:rsidRDefault="00DE2C66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C66" w:rsidRPr="00A002B7" w:rsidRDefault="00DE2C66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C66" w:rsidRPr="00A002B7" w:rsidRDefault="00DE2C66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5</w:t>
            </w: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98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Gwarancja: </w:t>
            </w:r>
          </w:p>
          <w:p w:rsidR="00DE2C66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- mechaniczna na pojazd  min.</w:t>
            </w:r>
          </w:p>
          <w:p w:rsidR="006F0D5C" w:rsidRPr="00A002B7" w:rsidRDefault="00DE2C66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24 m-ce, bez limitu kilometrów,</w:t>
            </w:r>
          </w:p>
          <w:p w:rsidR="00DE2C66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- na powłoki lakiernicze pojazdu </w:t>
            </w:r>
          </w:p>
          <w:p w:rsidR="006F0D5C" w:rsidRPr="00A002B7" w:rsidRDefault="00DE2C66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min. 36 m-</w:t>
            </w:r>
            <w:proofErr w:type="spellStart"/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cy</w:t>
            </w:r>
            <w:proofErr w:type="spellEnd"/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, </w:t>
            </w:r>
          </w:p>
          <w:p w:rsidR="00DE2C66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- na perforację nadwozia pojazdu</w:t>
            </w:r>
          </w:p>
          <w:p w:rsidR="006F0D5C" w:rsidRPr="00A002B7" w:rsidRDefault="00DE2C66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min. 72 m-</w:t>
            </w:r>
            <w:proofErr w:type="spellStart"/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cy</w:t>
            </w:r>
            <w:proofErr w:type="spellEnd"/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, </w:t>
            </w:r>
          </w:p>
          <w:p w:rsidR="00DE2C66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- na przedział medyczny </w:t>
            </w:r>
          </w:p>
          <w:p w:rsidR="00DE2C66" w:rsidRDefault="00DE2C66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(zabudowa medyczna i sprzęt </w:t>
            </w:r>
          </w:p>
          <w:p w:rsidR="006F0D5C" w:rsidRPr="00A002B7" w:rsidRDefault="00DE2C66" w:rsidP="00DE2C66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towarzyszący) min .24 m-ce.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99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W okresie gwarancji darmowe przeglądy okresowe zabudowy sanitarnej realizowane w siedzibie Zamawiającego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Serwis gwarancyjny zabudowy specjalnej sanitarnej realizowany w siedzibie Zamawiającego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NOSZE GŁÓWNE</w:t>
            </w:r>
          </w:p>
          <w:p w:rsidR="00DE2C66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(Sprzęt medyczny ma spełniać wymogi normy </w:t>
            </w:r>
          </w:p>
          <w:p w:rsidR="00DE2C66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PN-EN 1865-1 lub normy równoważnej. Załączyć do oferty certyfikat zgodności </w:t>
            </w:r>
          </w:p>
          <w:p w:rsidR="00DE2C66" w:rsidRDefault="00DE2C66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z wymaganymi normami</w:t>
            </w:r>
            <w:r w:rsidR="006F0D5C"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, instrukcję obsługi wydaną przez producenta potwierdzającą oferowane parametry przy dostawie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w języku polskim).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DE2C66">
        <w:trPr>
          <w:trHeight w:val="24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Producent/kraj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DE2C66">
        <w:trPr>
          <w:trHeight w:val="2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model / typ, załączyć folder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DE2C66">
        <w:trPr>
          <w:trHeight w:val="19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Rok produkcji: 2017 - 2018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Możliwość płynnej regulacji kąta nachylenia oparcia pod plecami do min. 90 stopni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13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Nosze potrójnie łamane z możliwością ustawienia pozycji przeciwwstrząsowej i pozycji zmniejszającej napięcie mięśni brzucha, przystosowane do prowadzenia reanimacji wyposażone w twardą płytę na całej długości pod materacem umożliwiającą ustawienie wszystkich dostępnych funkcji.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DE2C66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Rama noszy pod głową pacjenta umożliwiająca odgięcie głowy do tyłu, przygięcie głowy do klatki piersiowej, ułożenie na wznak;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DE2C66" w:rsidRPr="00024903" w:rsidTr="00DE2C66"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66" w:rsidRPr="00A002B7" w:rsidRDefault="00DE2C66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66" w:rsidRPr="00A002B7" w:rsidRDefault="00DE2C66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Parametr/Warunek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66" w:rsidRPr="00A002B7" w:rsidRDefault="00DE2C66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66" w:rsidRPr="00A002B7" w:rsidRDefault="00DE2C66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C66" w:rsidRPr="00A002B7" w:rsidRDefault="00DE2C66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C66" w:rsidRPr="00A002B7" w:rsidRDefault="00DE2C66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C66" w:rsidRPr="00A002B7" w:rsidRDefault="00DE2C66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C66" w:rsidRPr="00A002B7" w:rsidRDefault="00DE2C66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5</w:t>
            </w:r>
          </w:p>
        </w:tc>
      </w:tr>
      <w:tr w:rsidR="006F0D5C" w:rsidRPr="00024903" w:rsidTr="00112D4F">
        <w:trPr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66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Zestaw pasów szelkowych </w:t>
            </w:r>
          </w:p>
          <w:p w:rsidR="00DE2C66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i poprzecznych zabezpieczających pacjenta o regulowanej długości mocowanych bezpośrednio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do ramy noszy, z dodatkowym zestawem pasów  lub  uprzęży służący do transportu małych dzieci na noszach.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66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Składane poręcze boczne, </w:t>
            </w:r>
          </w:p>
          <w:p w:rsidR="00DE2C66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ze składanymi lub chowanymi rączkami do przenoszenia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z przodu i tyłu noszy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Możliwość wprowadzania noszy na transporter przodem lub tyłem do kierunku jazdy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66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Nosze muszą być zabezpieczone przed korozją poprzez wykonanie ich z odpowiedniego materiału lub poprzez zabezpieczenie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ich środkami antykorozyjnym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66" w:rsidRDefault="006F0D5C" w:rsidP="00DE2C66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Cienki  niesprężynujący materac  z tworzywa sztucznego nieprzyjmujący krwi i płynów, brudu, przystosowany </w:t>
            </w:r>
          </w:p>
          <w:p w:rsidR="006F0D5C" w:rsidRPr="00A002B7" w:rsidRDefault="00DE2C66" w:rsidP="00DE2C66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o dezynfekcji, umożliwiającym ustawienie wszystkich dostępnych pozycji transportowych.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Nosze muszą posiadać trwale oznakowane najlepiej graficznie elementy związane z ich obsługą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Obciążenie dopuszczalne noszy powyżej 200 kg (podać obciążenie dopuszczalne w kg)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Waga oferowanych noszy max. 23 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Gwarancja na nosze min. 24 m-ce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Autoryzowany serwis gwarancyjny i pogwarancyjny na terenie Polski (podać dane adresowe)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W okresie gwarancji darmowe przeglądy okresowe noszy głównych realizowane w siedzibie Zamawiającego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Serwis gwarancyjny  noszy głównych realizowany w siedzibie Zamawiającego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277E9A" w:rsidRDefault="00277E9A">
      <w:r>
        <w:br w:type="page"/>
      </w:r>
    </w:p>
    <w:tbl>
      <w:tblPr>
        <w:tblW w:w="1516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134"/>
        <w:gridCol w:w="2268"/>
        <w:gridCol w:w="2268"/>
        <w:gridCol w:w="2268"/>
        <w:gridCol w:w="2268"/>
        <w:gridCol w:w="2268"/>
      </w:tblGrid>
      <w:tr w:rsidR="00277E9A" w:rsidRPr="00024903" w:rsidTr="00277E9A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9A" w:rsidRPr="00A002B7" w:rsidRDefault="00277E9A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9A" w:rsidRPr="00A002B7" w:rsidRDefault="00277E9A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Parametr/Warunek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9A" w:rsidRPr="00A002B7" w:rsidRDefault="00277E9A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9A" w:rsidRPr="00A002B7" w:rsidRDefault="00277E9A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9A" w:rsidRPr="00A002B7" w:rsidRDefault="00277E9A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9A" w:rsidRPr="00A002B7" w:rsidRDefault="00277E9A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9A" w:rsidRPr="00A002B7" w:rsidRDefault="00277E9A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9A" w:rsidRPr="00A002B7" w:rsidRDefault="00277E9A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5</w:t>
            </w: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TRANSPORTER NOSZY GŁÓWNYCH</w:t>
            </w:r>
          </w:p>
          <w:p w:rsidR="00277E9A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(Sprzęt medyczny ma spełniać wymogi normy</w:t>
            </w:r>
          </w:p>
          <w:p w:rsidR="00277E9A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PN-EN 1865-1 lub normy równoważnej. Załączyć do oferty, certyfikat zgodności </w:t>
            </w:r>
          </w:p>
          <w:p w:rsidR="00277E9A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z wymaganymi normami , instrukcję obsługi wydaną przez producenta potwierdzającą oferowane parametry przy dostawie</w:t>
            </w:r>
          </w:p>
          <w:p w:rsidR="00277E9A" w:rsidRPr="00A002B7" w:rsidRDefault="006F0D5C" w:rsidP="00277E9A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w języku polskim).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277E9A">
        <w:trPr>
          <w:trHeight w:val="13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Producent/kraj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277E9A">
        <w:trPr>
          <w:trHeight w:val="10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model / typ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277E9A">
        <w:trPr>
          <w:trHeight w:val="2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Rok produkcji: 2017 - 2018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10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E9A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System mocowania transportera na podstawie musi być zgodny</w:t>
            </w:r>
          </w:p>
          <w:p w:rsidR="00277E9A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z wymogami PN-EN 1789+A2, </w:t>
            </w:r>
            <w:r w:rsidRPr="00A002B7">
              <w:rPr>
                <w:rFonts w:ascii="Tahoma" w:hAnsi="Tahoma" w:cs="Tahoma"/>
                <w:sz w:val="14"/>
                <w:szCs w:val="14"/>
              </w:rPr>
              <w:t xml:space="preserve">poświadczone 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odpowiednim dokumentem wystawionym przez niezależną badawczą jednostkę notyfikowaną  zgodnie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z uprawnieniami wg dyrektywy medycznej 93/42/EEC, załączyć do oferty.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120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System automatycznego składania się goleni przednich i tylnych przy wprowadzaniu i wyprowadzaniu transportera noszy z/do ambulansu za pomocą  dźwigni pozwalający na bezpieczne prowadzenie/wyprowadzenie  transportera noszy z pacjentem nawet przez jedną osobę 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sz w:val="14"/>
                <w:szCs w:val="14"/>
              </w:rPr>
            </w:pPr>
            <w:r w:rsidRPr="00A002B7">
              <w:rPr>
                <w:rFonts w:ascii="Tahoma" w:hAnsi="Tahoma" w:cs="Tahoma"/>
                <w:sz w:val="14"/>
                <w:szCs w:val="14"/>
              </w:rPr>
              <w:t>System szybkiego i bezpiecznego połączenia z noszami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sz w:val="14"/>
                <w:szCs w:val="14"/>
              </w:rPr>
              <w:t xml:space="preserve">Regulację 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wysokości w min sześciu poziomach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277E9A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E9A" w:rsidRDefault="006F0D5C" w:rsidP="00112D4F">
            <w:pPr>
              <w:rPr>
                <w:rFonts w:ascii="Tahoma" w:hAnsi="Tahoma" w:cs="Tahoma"/>
                <w:sz w:val="14"/>
                <w:szCs w:val="14"/>
              </w:rPr>
            </w:pPr>
            <w:r w:rsidRPr="00A002B7">
              <w:rPr>
                <w:rFonts w:ascii="Tahoma" w:hAnsi="Tahoma" w:cs="Tahoma"/>
                <w:sz w:val="14"/>
                <w:szCs w:val="14"/>
              </w:rPr>
              <w:t>Możliwość ustawienia pozycji drenażowych (</w:t>
            </w:r>
            <w:proofErr w:type="spellStart"/>
            <w:r w:rsidRPr="00A002B7">
              <w:rPr>
                <w:rFonts w:ascii="Tahoma" w:hAnsi="Tahoma" w:cs="Tahoma"/>
                <w:sz w:val="14"/>
                <w:szCs w:val="14"/>
              </w:rPr>
              <w:t>Trendelenburga</w:t>
            </w:r>
            <w:proofErr w:type="spellEnd"/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sz w:val="14"/>
                <w:szCs w:val="14"/>
              </w:rPr>
              <w:t xml:space="preserve"> i Fowlera na min 3 poziomach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pochylenia)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277E9A" w:rsidRDefault="00277E9A">
      <w:r>
        <w:br w:type="page"/>
      </w:r>
    </w:p>
    <w:tbl>
      <w:tblPr>
        <w:tblW w:w="1516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134"/>
        <w:gridCol w:w="2268"/>
        <w:gridCol w:w="2268"/>
        <w:gridCol w:w="2268"/>
        <w:gridCol w:w="2268"/>
        <w:gridCol w:w="2268"/>
      </w:tblGrid>
      <w:tr w:rsidR="00277E9A" w:rsidRPr="00024903" w:rsidTr="00277E9A"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9A" w:rsidRPr="00A002B7" w:rsidRDefault="00277E9A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9A" w:rsidRPr="00A002B7" w:rsidRDefault="00277E9A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Parametr/Warunek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9A" w:rsidRPr="00A002B7" w:rsidRDefault="00277E9A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9A" w:rsidRPr="00A002B7" w:rsidRDefault="00277E9A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9A" w:rsidRPr="00A002B7" w:rsidRDefault="00277E9A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9A" w:rsidRPr="00A002B7" w:rsidRDefault="00277E9A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9A" w:rsidRPr="00A002B7" w:rsidRDefault="00277E9A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9A" w:rsidRPr="00A002B7" w:rsidRDefault="00277E9A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5</w:t>
            </w:r>
          </w:p>
        </w:tc>
      </w:tr>
      <w:tr w:rsidR="006F0D5C" w:rsidRPr="00024903" w:rsidTr="00112D4F">
        <w:trPr>
          <w:trHeight w:val="13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E9A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sz w:val="14"/>
                <w:szCs w:val="14"/>
              </w:rPr>
              <w:t>Wszystkie kółka jezdne o średnicy min. 125 mm, skrętne w zakresie 360 stopni,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umożliwiające prowadzenie noszy bokiem do kierunku jazdy przez 1 osobę </w:t>
            </w:r>
          </w:p>
          <w:p w:rsidR="00277E9A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z dowolnej strony transportera, </w:t>
            </w:r>
          </w:p>
          <w:p w:rsidR="00277E9A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z blokadą przednich kółek</w:t>
            </w:r>
          </w:p>
          <w:p w:rsidR="00277E9A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do jazdy na wprost; kółka umożliwiające jazdę zarówno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w pomieszczeniach zamkniętych jak i poza nimi na utwardzonych nawierzchniach (na otwartych przestrzeniach).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Podać średnicę kółek w mm</w:t>
            </w:r>
            <w:r w:rsidRPr="00A002B7">
              <w:rPr>
                <w:rFonts w:ascii="Arial Narrow" w:hAnsi="Arial Narrow" w:cs="Tahoma"/>
                <w:color w:val="000000"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E9A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sz w:val="14"/>
                <w:szCs w:val="14"/>
              </w:rPr>
              <w:t>Min. dwa kółka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wyposażone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w hamulce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System zabezpieczający przed  niekontrolowanym złożeniem podwozia w przypadku gdy kółka najazdowe nie opierają się na podstawie, a zwolniona jest blokada </w:t>
            </w:r>
            <w:r w:rsidRPr="00A002B7">
              <w:rPr>
                <w:rFonts w:ascii="Tahoma" w:hAnsi="Tahoma" w:cs="Tahoma"/>
                <w:sz w:val="14"/>
                <w:szCs w:val="14"/>
              </w:rPr>
              <w:t>przednich goleni. Dopuszcza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się system zabezpieczający  w postaci dodatkowej blokady załadunku transportera.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E9A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Blokada zabezpieczająca przed samoczynnym opadnięciem transportera w przypadku niekontrolowanego zwolnienia mechanizmu składającego podwozie w postaci min. </w:t>
            </w:r>
            <w:r w:rsidRPr="00A002B7">
              <w:rPr>
                <w:rFonts w:ascii="Tahoma" w:hAnsi="Tahoma" w:cs="Tahoma"/>
                <w:sz w:val="14"/>
                <w:szCs w:val="14"/>
              </w:rPr>
              <w:t>podwójnego systemu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odblokowywania goleni. Dopuszcza się podwójny system odblokowywania goleni oraz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w postaci zamkniętej budowy panelu kontrolnego transportera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E9A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Obciążenie dopuszczalne transportera powyżej 223 kg (podać dopuszczalne obciążenie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w kg)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Waga zestawu transportowego max. 51 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277E9A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transporter musi posiadać trwale oznakowane graficznie elementy związane z ich obsługą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277E9A" w:rsidRDefault="00277E9A">
      <w:r>
        <w:br w:type="page"/>
      </w:r>
    </w:p>
    <w:tbl>
      <w:tblPr>
        <w:tblW w:w="1516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134"/>
        <w:gridCol w:w="2268"/>
        <w:gridCol w:w="2268"/>
        <w:gridCol w:w="2268"/>
        <w:gridCol w:w="2268"/>
        <w:gridCol w:w="2268"/>
      </w:tblGrid>
      <w:tr w:rsidR="00277E9A" w:rsidRPr="00024903" w:rsidTr="00277E9A"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9A" w:rsidRPr="00A002B7" w:rsidRDefault="00277E9A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9A" w:rsidRPr="00A002B7" w:rsidRDefault="00277E9A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Parametr/Warunek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9A" w:rsidRPr="00A002B7" w:rsidRDefault="00277E9A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9A" w:rsidRPr="00A002B7" w:rsidRDefault="00277E9A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E9A" w:rsidRPr="00A002B7" w:rsidRDefault="00277E9A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E9A" w:rsidRPr="00A002B7" w:rsidRDefault="00277E9A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E9A" w:rsidRPr="00A002B7" w:rsidRDefault="00277E9A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E9A" w:rsidRPr="00A002B7" w:rsidRDefault="00277E9A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5</w:t>
            </w:r>
          </w:p>
        </w:tc>
      </w:tr>
      <w:tr w:rsidR="006F0D5C" w:rsidRPr="00024903" w:rsidTr="00112D4F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E9A" w:rsidRDefault="00277E9A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T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ransporter musi być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za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bezpieczony przed korozją poprzez wykonanie </w:t>
            </w:r>
          </w:p>
          <w:p w:rsidR="00277E9A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z odpowiedniego materiału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lub poprzez zabezpieczenie środkami antykorozyjnymi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Gwarancja na transporter noszy min. 24 m-ce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Autoryzowany serwis gwarancyjny i pogwarancyjny na terenie Polski (podać dane adresowe)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E9A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W okresie gwarancji darmowe przeglądy okresowe transportera noszy głównych realizowane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w siedzibie Zamawiającego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E9A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Serwis gwarancyjny transportera noszy głównych realizowany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w siedzibie Zamawiającego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KRZESEŁKO TRANSPORTOWE KARDIOLOGICZNE SKŁADANE</w:t>
            </w:r>
          </w:p>
          <w:p w:rsidR="00277E9A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(Sprzęt medyczny ma spełniać wymogi normy </w:t>
            </w:r>
          </w:p>
          <w:p w:rsidR="00277E9A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PN-EN 1865-4 lub normy równoważnej. Załączyć do oferty, certyfikat zgodności </w:t>
            </w:r>
          </w:p>
          <w:p w:rsidR="00277E9A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z wymaganymi normami, instrukcję obsługi wydaną przez producenta potwierdzającą oferowane parametry przy dostawie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w języku polskim).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277E9A">
        <w:trPr>
          <w:trHeight w:val="20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Producent/kraj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277E9A">
        <w:trPr>
          <w:trHeight w:val="1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model / typ, załączyć folder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277E9A">
        <w:trPr>
          <w:trHeight w:val="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Rok produkcji: 2017- 2018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145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Wykonane z materiału odpornego na korozje i na działanie płynów dezynfekujących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E9A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Wyposażone w min. 4 kółka jezdne przy czym  przednie koła obrotowe, a tylne wyposażone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w hamulce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Wyposażone w składany system trakcyjny umożliwiający zjazd po schodach z tzw. hamulcem obciążeniowym tzn. im pacjent cięższy tym krzesło wolniej jedzie po schodach.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277E9A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277E9A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Wyposażony w tylną ramę o regulowanej </w:t>
            </w:r>
            <w:proofErr w:type="spellStart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dł</w:t>
            </w:r>
            <w:r w:rsidR="00277E9A">
              <w:rPr>
                <w:rFonts w:ascii="Tahoma" w:hAnsi="Tahoma" w:cs="Tahoma"/>
                <w:color w:val="000000"/>
                <w:sz w:val="14"/>
                <w:szCs w:val="14"/>
              </w:rPr>
              <w:t>.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  <w:proofErr w:type="spellEnd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/</w:t>
            </w:r>
            <w:proofErr w:type="spellStart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wysok</w:t>
            </w:r>
            <w:proofErr w:type="spellEnd"/>
            <w:r w:rsidR="00277E9A">
              <w:rPr>
                <w:rFonts w:ascii="Tahoma" w:hAnsi="Tahoma" w:cs="Tahoma"/>
                <w:color w:val="000000"/>
                <w:sz w:val="14"/>
                <w:szCs w:val="14"/>
              </w:rPr>
              <w:t>.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służącą do znoszenia i zjazdu po schodach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77E9A" w:rsidRPr="00024903" w:rsidTr="00277E9A">
        <w:trPr>
          <w:trHeight w:val="4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9A" w:rsidRPr="00A002B7" w:rsidRDefault="00277E9A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9A" w:rsidRPr="00A002B7" w:rsidRDefault="00277E9A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Parametr/Warunek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9A" w:rsidRPr="00A002B7" w:rsidRDefault="00277E9A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9A" w:rsidRPr="00A002B7" w:rsidRDefault="00277E9A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E9A" w:rsidRPr="00A002B7" w:rsidRDefault="00277E9A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E9A" w:rsidRPr="00A002B7" w:rsidRDefault="00277E9A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E9A" w:rsidRPr="00A002B7" w:rsidRDefault="00277E9A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E9A" w:rsidRPr="00A002B7" w:rsidRDefault="00277E9A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5</w:t>
            </w: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Wyposażone w uchwyty przednie z regulacją długości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Wyposażone w składane tylne rączki transportowe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Wyposażone w składany podnóżek pod nogi pacjenta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Z możliwością złożenia do transportu w ambulansie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3E63A2">
        <w:trPr>
          <w:trHeight w:val="3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153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Stabilizator głowy pacjenta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154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E9A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Siedzisko i oparcie wykonane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z mocnego materiału, odpornego na bakterie, grzyby, zmywalnego, dezynfekowanego.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Wyposażone w min 2 pasy zabezpieczające umożliwiające szybkie ich rozpięcie, plu</w:t>
            </w:r>
            <w:bookmarkStart w:id="0" w:name="_GoBack"/>
            <w:bookmarkEnd w:id="0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s 1 </w:t>
            </w:r>
            <w:proofErr w:type="spellStart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kpl</w:t>
            </w:r>
            <w:proofErr w:type="spellEnd"/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pasów zapasowych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FF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FF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FF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DC7C39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C7C39">
              <w:rPr>
                <w:rFonts w:ascii="Tahoma" w:hAnsi="Tahoma" w:cs="Tahoma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DC7C39" w:rsidRDefault="00DC7C39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C7C39">
              <w:rPr>
                <w:rFonts w:ascii="Tahoma" w:hAnsi="Tahoma" w:cs="Tahoma"/>
                <w:color w:val="000000"/>
                <w:sz w:val="14"/>
                <w:szCs w:val="14"/>
              </w:rPr>
              <w:t>waga max 15</w:t>
            </w:r>
            <w:r w:rsidR="006F0D5C" w:rsidRPr="00DC7C39">
              <w:rPr>
                <w:rFonts w:ascii="Tahoma" w:hAnsi="Tahoma" w:cs="Tahoma"/>
                <w:color w:val="000000"/>
                <w:sz w:val="14"/>
                <w:szCs w:val="14"/>
              </w:rPr>
              <w:t xml:space="preserve"> kg z systemem zjazdu po schodach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157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dopuszczalne obciążenie min 225 kg (podać max. obciążenie)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158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3E63A2" w:rsidP="003E63A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Gwarancja na 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>krzesełko transp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ortowe</w:t>
            </w:r>
            <w:r w:rsidR="006F0D5C"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kardiologiczne min. 24 m-ce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159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Autoryzowany serwis gwarancyjny i pogwarancyjny na terenie Polski (podać dane adresowe)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3E63A2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W okresie gwarancji darmowe przeglądy okresowe krzesełka transp</w:t>
            </w:r>
            <w:r w:rsidR="003E63A2">
              <w:rPr>
                <w:rFonts w:ascii="Tahoma" w:hAnsi="Tahoma" w:cs="Tahoma"/>
                <w:color w:val="000000"/>
                <w:sz w:val="14"/>
                <w:szCs w:val="14"/>
              </w:rPr>
              <w:t>ortowego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3E63A2" w:rsidRPr="00A002B7">
              <w:rPr>
                <w:rFonts w:ascii="Tahoma" w:hAnsi="Tahoma" w:cs="Tahoma"/>
                <w:color w:val="000000"/>
                <w:sz w:val="14"/>
                <w:szCs w:val="14"/>
              </w:rPr>
              <w:t>K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ardiologicznego</w:t>
            </w:r>
            <w:r w:rsidR="003E63A2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realizowane w siedzibie Zamawiającego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Serwis gwarancyjny krzesełka transportowego kardiologicznego realizowany w siedzibie Zamawiającego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3E63A2" w:rsidRDefault="003E63A2">
      <w:r>
        <w:br w:type="page"/>
      </w:r>
    </w:p>
    <w:tbl>
      <w:tblPr>
        <w:tblW w:w="1516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134"/>
        <w:gridCol w:w="2268"/>
        <w:gridCol w:w="2268"/>
        <w:gridCol w:w="2268"/>
        <w:gridCol w:w="2268"/>
        <w:gridCol w:w="2268"/>
      </w:tblGrid>
      <w:tr w:rsidR="003E63A2" w:rsidRPr="00024903" w:rsidTr="003E63A2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A2" w:rsidRPr="00A002B7" w:rsidRDefault="003E63A2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A2" w:rsidRPr="00A002B7" w:rsidRDefault="003E63A2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Parametr/Warunek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A2" w:rsidRPr="00A002B7" w:rsidRDefault="003E63A2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A2" w:rsidRPr="00A002B7" w:rsidRDefault="003E63A2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A2" w:rsidRPr="00A002B7" w:rsidRDefault="003E63A2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A2" w:rsidRPr="00A002B7" w:rsidRDefault="003E63A2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A2" w:rsidRPr="00A002B7" w:rsidRDefault="003E63A2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A2" w:rsidRPr="00A002B7" w:rsidRDefault="003E63A2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5</w:t>
            </w: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NOSZE PODBIERAKOWE</w:t>
            </w:r>
          </w:p>
          <w:p w:rsidR="00277E9A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(Sprzęt medyczny ma spełniać wymogi normy</w:t>
            </w:r>
          </w:p>
          <w:p w:rsidR="003E63A2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PN-EN 1865-1 lub normy równoważnej. Załączyć do oferty, certyfikat zgodności </w:t>
            </w:r>
          </w:p>
          <w:p w:rsidR="003E63A2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z wymaganymi normami, instrukcję obsługi wydaną przez producenta potwierdzającą oferowane parametry przy dostawie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w języku polskim).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3E63A2">
        <w:trPr>
          <w:trHeight w:val="1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Producent/kraj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3E63A2">
        <w:trPr>
          <w:trHeight w:val="12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model / typ, załączyć folder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3E63A2">
        <w:trPr>
          <w:trHeight w:val="22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Rok produkcji: 2017- 2018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166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A2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Rama noszy wykonana z materiału odpornego na korozje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i na działanie płynów dezynfekujących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167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Łopaty wykonane z tworzywa sztucznego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Nosze umożliwiają wykonanie pełnego zdjęcia RTG na poziomie diagnostycznym (głowy, miednicy – kręgosłupa)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169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Wielostopniowa regulacja długości noszy umożliwiająca ich dopasowanie do wymiaru pacjenta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Wyposażone w min 3 szt. pasów zabezpieczających o regulowanej długości mocowane do ramy noszy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171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Konstrukcja zamków spinających łopaty wykluczająca możliwość przypadkowego ich rozpięcia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Minimum 10 ergonomicznych zdystansowanych od podłoża uchwytów do przenoszenia, umieszczonych na obwodzie noszy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173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Możliwość złożenia ich w połowie długości celem łatwiejszego transportu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174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Konstrukcja noszy umożliwiająca montaż systemu unieruchomienia głowy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3E63A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Obciążenie dopuszczalne min 159 kg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E63A2" w:rsidRPr="00024903" w:rsidTr="003E63A2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A2" w:rsidRPr="00A002B7" w:rsidRDefault="003E63A2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A2" w:rsidRPr="00A002B7" w:rsidRDefault="003E63A2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Parametr/Warunek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A2" w:rsidRPr="00A002B7" w:rsidRDefault="003E63A2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A2" w:rsidRPr="00A002B7" w:rsidRDefault="003E63A2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A2" w:rsidRPr="00A002B7" w:rsidRDefault="003E63A2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A2" w:rsidRPr="00A002B7" w:rsidRDefault="003E63A2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A2" w:rsidRPr="00A002B7" w:rsidRDefault="003E63A2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A2" w:rsidRPr="00A002B7" w:rsidRDefault="003E63A2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5</w:t>
            </w: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176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Waga noszy max 8 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Szerokość noszy min 41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178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Gwarancja na nosze podbierakowe min. 24 m-ce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179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Autoryzowany serwis gwarancyjny i pogwarancyjny na terenie Polski (podać dane adresowe)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A2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W okresie gwarancji darmowe przeglądy okresowe noszy podbierakowych realizowane 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w siedzibie Zamawiającego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181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A2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Serwis gwarancyjny noszy podbierakowych realizowany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 xml:space="preserve"> w siedzibie Zamawiającego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182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KAPNOMETR</w:t>
            </w:r>
          </w:p>
          <w:p w:rsidR="003E63A2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(Sprzęt medyczny ma spełniać wymogi normy </w:t>
            </w:r>
          </w:p>
          <w:p w:rsidR="003E63A2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PN-EN 1789 + A2 (EN ISO 80601-2-55:2011) lub normy równoważnej. Załączyć do oferty, certyfikat zgodności</w:t>
            </w:r>
          </w:p>
          <w:p w:rsidR="006F0D5C" w:rsidRPr="00A002B7" w:rsidRDefault="006F0D5C" w:rsidP="00112D4F">
            <w:pPr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z wymaganymi normami, instrukcję obsługi wydaną przez producenta potwierdzającą oferowane parametry przy dostawie w języku polskim).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3E63A2">
        <w:trPr>
          <w:trHeight w:val="1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183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Producent/kraj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3E63A2">
        <w:trPr>
          <w:trHeight w:val="1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184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model / typ, załączyć folder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3E63A2">
        <w:trPr>
          <w:trHeight w:val="2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Rok produkcji: 2017- 2018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186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3E63A2" w:rsidP="00112D4F">
            <w:pPr>
              <w:spacing w:before="100" w:beforeAutospacing="1" w:after="100" w:afterAutospacing="1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D</w:t>
            </w:r>
            <w:r w:rsidR="006F0D5C" w:rsidRPr="00A002B7">
              <w:rPr>
                <w:rFonts w:ascii="Tahoma" w:hAnsi="Tahoma" w:cs="Tahoma"/>
                <w:sz w:val="14"/>
                <w:szCs w:val="14"/>
              </w:rPr>
              <w:t>akres</w:t>
            </w:r>
            <w:proofErr w:type="spellEnd"/>
            <w:r w:rsidR="006F0D5C" w:rsidRPr="00A002B7">
              <w:rPr>
                <w:rFonts w:ascii="Tahoma" w:hAnsi="Tahoma" w:cs="Tahoma"/>
                <w:sz w:val="14"/>
                <w:szCs w:val="14"/>
              </w:rPr>
              <w:t xml:space="preserve"> pomiaru saturacji SpO2 20– 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2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187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3E63A2" w:rsidP="00112D4F">
            <w:pPr>
              <w:spacing w:before="100" w:beforeAutospacing="1" w:after="100" w:afterAutospacing="1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D</w:t>
            </w:r>
            <w:r w:rsidR="006F0D5C" w:rsidRPr="00A002B7">
              <w:rPr>
                <w:rFonts w:ascii="Tahoma" w:hAnsi="Tahoma" w:cs="Tahoma"/>
                <w:sz w:val="14"/>
                <w:szCs w:val="14"/>
              </w:rPr>
              <w:t>okładność ± 2 cyfry w zakresie 70 – 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2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188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3E63A2" w:rsidP="00112D4F">
            <w:pPr>
              <w:spacing w:before="100" w:beforeAutospacing="1" w:after="100" w:afterAutospacing="1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Z</w:t>
            </w:r>
            <w:r w:rsidR="006F0D5C" w:rsidRPr="00A002B7">
              <w:rPr>
                <w:rFonts w:ascii="Tahoma" w:hAnsi="Tahoma" w:cs="Tahoma"/>
                <w:sz w:val="14"/>
                <w:szCs w:val="14"/>
              </w:rPr>
              <w:t xml:space="preserve">akres pomiaru częstości pulsu: 20– 300 </w:t>
            </w:r>
            <w:proofErr w:type="spellStart"/>
            <w:r w:rsidR="006F0D5C" w:rsidRPr="00A002B7">
              <w:rPr>
                <w:rFonts w:ascii="Tahoma" w:hAnsi="Tahoma" w:cs="Tahoma"/>
                <w:sz w:val="14"/>
                <w:szCs w:val="14"/>
              </w:rPr>
              <w:t>ppm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2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3E63A2" w:rsidP="00112D4F">
            <w:pPr>
              <w:spacing w:before="100" w:beforeAutospacing="1" w:after="100" w:afterAutospacing="1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D</w:t>
            </w:r>
            <w:r w:rsidR="006F0D5C" w:rsidRPr="00A002B7">
              <w:rPr>
                <w:rFonts w:ascii="Tahoma" w:hAnsi="Tahoma" w:cs="Tahoma"/>
                <w:sz w:val="14"/>
                <w:szCs w:val="14"/>
              </w:rPr>
              <w:t>okładność ± 3% ± 1 cyfra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2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3E63A2" w:rsidP="00112D4F">
            <w:pPr>
              <w:spacing w:before="100" w:beforeAutospacing="1" w:after="100" w:afterAutospacing="1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Z</w:t>
            </w:r>
            <w:r w:rsidR="006F0D5C" w:rsidRPr="00A002B7">
              <w:rPr>
                <w:rFonts w:ascii="Tahoma" w:hAnsi="Tahoma" w:cs="Tahoma"/>
                <w:sz w:val="14"/>
                <w:szCs w:val="14"/>
              </w:rPr>
              <w:t xml:space="preserve">akres pomiaru CO2 : 0 – 75 </w:t>
            </w:r>
            <w:proofErr w:type="spellStart"/>
            <w:r w:rsidR="006F0D5C" w:rsidRPr="00A002B7">
              <w:rPr>
                <w:rFonts w:ascii="Tahoma" w:hAnsi="Tahoma" w:cs="Tahoma"/>
                <w:sz w:val="14"/>
                <w:szCs w:val="14"/>
              </w:rPr>
              <w:t>mmHg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191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3E63A2" w:rsidP="00112D4F">
            <w:pPr>
              <w:spacing w:before="100" w:beforeAutospacing="1" w:after="100" w:afterAutospacing="1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Z</w:t>
            </w:r>
            <w:r w:rsidR="006F0D5C" w:rsidRPr="00A002B7">
              <w:rPr>
                <w:rFonts w:ascii="Tahoma" w:hAnsi="Tahoma" w:cs="Tahoma"/>
                <w:sz w:val="14"/>
                <w:szCs w:val="14"/>
              </w:rPr>
              <w:t>akres pomiaru respiracji: 1 – 60 oddechów / min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2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3E63A2" w:rsidP="00112D4F">
            <w:pPr>
              <w:spacing w:before="100" w:beforeAutospacing="1" w:after="100" w:afterAutospacing="1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</w:t>
            </w:r>
            <w:r w:rsidR="006F0D5C" w:rsidRPr="00A002B7">
              <w:rPr>
                <w:rFonts w:ascii="Tahoma" w:hAnsi="Tahoma" w:cs="Tahoma"/>
                <w:sz w:val="14"/>
                <w:szCs w:val="14"/>
              </w:rPr>
              <w:t xml:space="preserve">róg detekcji oddechu: 5 </w:t>
            </w:r>
            <w:proofErr w:type="spellStart"/>
            <w:r w:rsidR="006F0D5C" w:rsidRPr="00A002B7">
              <w:rPr>
                <w:rFonts w:ascii="Tahoma" w:hAnsi="Tahoma" w:cs="Tahoma"/>
                <w:sz w:val="14"/>
                <w:szCs w:val="14"/>
              </w:rPr>
              <w:t>mmHg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193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3E63A2" w:rsidP="00112D4F">
            <w:pPr>
              <w:spacing w:before="100" w:beforeAutospacing="1" w:after="100" w:afterAutospacing="1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D</w:t>
            </w:r>
            <w:r w:rsidR="006F0D5C" w:rsidRPr="00A002B7">
              <w:rPr>
                <w:rFonts w:ascii="Tahoma" w:hAnsi="Tahoma" w:cs="Tahoma"/>
                <w:sz w:val="14"/>
                <w:szCs w:val="14"/>
              </w:rPr>
              <w:t xml:space="preserve">ługości fal pomiarowych: 660 </w:t>
            </w:r>
            <w:proofErr w:type="spellStart"/>
            <w:r w:rsidR="006F0D5C" w:rsidRPr="00A002B7">
              <w:rPr>
                <w:rFonts w:ascii="Tahoma" w:hAnsi="Tahoma" w:cs="Tahoma"/>
                <w:sz w:val="14"/>
                <w:szCs w:val="14"/>
              </w:rPr>
              <w:t>nm</w:t>
            </w:r>
            <w:proofErr w:type="spellEnd"/>
            <w:r w:rsidR="006F0D5C" w:rsidRPr="00A002B7">
              <w:rPr>
                <w:rFonts w:ascii="Tahoma" w:hAnsi="Tahoma" w:cs="Tahoma"/>
                <w:sz w:val="14"/>
                <w:szCs w:val="14"/>
              </w:rPr>
              <w:t xml:space="preserve"> (czerwona) i 910 </w:t>
            </w:r>
            <w:proofErr w:type="spellStart"/>
            <w:r w:rsidR="006F0D5C" w:rsidRPr="00A002B7">
              <w:rPr>
                <w:rFonts w:ascii="Tahoma" w:hAnsi="Tahoma" w:cs="Tahoma"/>
                <w:sz w:val="14"/>
                <w:szCs w:val="14"/>
              </w:rPr>
              <w:t>nm</w:t>
            </w:r>
            <w:proofErr w:type="spellEnd"/>
            <w:r w:rsidR="006F0D5C" w:rsidRPr="00A002B7">
              <w:rPr>
                <w:rFonts w:ascii="Tahoma" w:hAnsi="Tahoma" w:cs="Tahoma"/>
                <w:sz w:val="14"/>
                <w:szCs w:val="14"/>
              </w:rPr>
              <w:t xml:space="preserve"> (podczerwona)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194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3E63A2" w:rsidP="00112D4F">
            <w:pPr>
              <w:spacing w:before="100" w:beforeAutospacing="1" w:after="100" w:afterAutospacing="1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</w:t>
            </w:r>
            <w:r w:rsidR="006F0D5C" w:rsidRPr="00A002B7">
              <w:rPr>
                <w:rFonts w:ascii="Tahoma" w:hAnsi="Tahoma" w:cs="Tahoma"/>
                <w:sz w:val="14"/>
                <w:szCs w:val="14"/>
              </w:rPr>
              <w:t>amięć: 18 godzin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E63A2" w:rsidRPr="00024903" w:rsidTr="003F5F3B">
        <w:trPr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A2" w:rsidRPr="00A002B7" w:rsidRDefault="003E63A2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A2" w:rsidRPr="00A002B7" w:rsidRDefault="003E63A2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Parametr/Warunek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A2" w:rsidRPr="00A002B7" w:rsidRDefault="003E63A2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A2" w:rsidRPr="00A002B7" w:rsidRDefault="003E63A2" w:rsidP="003F5F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A2" w:rsidRPr="00A002B7" w:rsidRDefault="003E63A2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A2" w:rsidRPr="00A002B7" w:rsidRDefault="003E63A2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A2" w:rsidRPr="00A002B7" w:rsidRDefault="003E63A2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A2" w:rsidRPr="00A002B7" w:rsidRDefault="003E63A2" w:rsidP="003F5F3B">
            <w:pPr>
              <w:jc w:val="center"/>
              <w:rPr>
                <w:sz w:val="14"/>
                <w:szCs w:val="14"/>
              </w:rPr>
            </w:pPr>
            <w:r w:rsidRPr="00A002B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Parametr oferowany Ambulans nr 5</w:t>
            </w: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3E63A2" w:rsidP="00112D4F">
            <w:pPr>
              <w:spacing w:before="100" w:beforeAutospacing="1" w:after="100" w:afterAutospacing="1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T</w:t>
            </w:r>
            <w:r w:rsidR="006F0D5C" w:rsidRPr="00A002B7">
              <w:rPr>
                <w:rFonts w:ascii="Tahoma" w:hAnsi="Tahoma" w:cs="Tahoma"/>
                <w:sz w:val="14"/>
                <w:szCs w:val="14"/>
              </w:rPr>
              <w:t>emperatura pracy: od −20 do +50 °C , (</w:t>
            </w:r>
            <w:proofErr w:type="spellStart"/>
            <w:r w:rsidR="006F0D5C" w:rsidRPr="00A002B7">
              <w:rPr>
                <w:rFonts w:ascii="Tahoma" w:hAnsi="Tahoma" w:cs="Tahoma"/>
                <w:sz w:val="14"/>
                <w:szCs w:val="14"/>
              </w:rPr>
              <w:t>pulsoksymetria</w:t>
            </w:r>
            <w:proofErr w:type="spellEnd"/>
            <w:r w:rsidR="006F0D5C" w:rsidRPr="00A002B7">
              <w:rPr>
                <w:rFonts w:ascii="Tahoma" w:hAnsi="Tahoma" w:cs="Tahoma"/>
                <w:sz w:val="14"/>
                <w:szCs w:val="14"/>
              </w:rPr>
              <w:t>) / od 0 do +50 °C (kapnometria)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2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196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3E63A2" w:rsidP="00112D4F">
            <w:pPr>
              <w:spacing w:before="100" w:beforeAutospacing="1" w:after="100" w:afterAutospacing="1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W</w:t>
            </w:r>
            <w:r w:rsidR="006F0D5C" w:rsidRPr="00A002B7">
              <w:rPr>
                <w:rFonts w:ascii="Tahoma" w:hAnsi="Tahoma" w:cs="Tahoma"/>
                <w:sz w:val="14"/>
                <w:szCs w:val="14"/>
              </w:rPr>
              <w:t>ilgotność pracy: 10 – 90% bez kondensacji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spacing w:before="100" w:beforeAutospacing="1" w:after="100" w:afterAutospacing="1"/>
              <w:rPr>
                <w:rFonts w:ascii="Tahoma" w:hAnsi="Tahoma" w:cs="Tahoma"/>
                <w:sz w:val="14"/>
                <w:szCs w:val="14"/>
              </w:rPr>
            </w:pPr>
            <w:r w:rsidRPr="00A002B7">
              <w:rPr>
                <w:rFonts w:ascii="Tahoma" w:hAnsi="Tahoma" w:cs="Tahoma"/>
                <w:sz w:val="14"/>
                <w:szCs w:val="14"/>
              </w:rPr>
              <w:t>Zasilanie bateryjne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198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spacing w:before="100" w:beforeAutospacing="1" w:after="100" w:afterAutospacing="1"/>
              <w:rPr>
                <w:rFonts w:ascii="Tahoma" w:hAnsi="Tahoma" w:cs="Tahoma"/>
                <w:sz w:val="14"/>
                <w:szCs w:val="14"/>
              </w:rPr>
            </w:pPr>
            <w:r w:rsidRPr="00A002B7">
              <w:rPr>
                <w:rFonts w:ascii="Tahoma" w:hAnsi="Tahoma" w:cs="Tahoma"/>
                <w:sz w:val="14"/>
                <w:szCs w:val="14"/>
              </w:rPr>
              <w:t>czas pracy: 90 godzin monitorowania SpO2 i pulsu lub 20 godzin monitorowania SpO2, pulsu i CO2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6F0D5C" w:rsidRPr="00024903" w:rsidTr="00112D4F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002B7">
              <w:rPr>
                <w:rFonts w:ascii="Tahoma" w:hAnsi="Tahoma" w:cs="Tahoma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3E63A2" w:rsidP="00112D4F">
            <w:pPr>
              <w:spacing w:before="100" w:beforeAutospacing="1" w:after="100" w:afterAutospacing="1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W</w:t>
            </w:r>
            <w:r w:rsidR="006F0D5C" w:rsidRPr="00A002B7">
              <w:rPr>
                <w:rFonts w:ascii="Tahoma" w:hAnsi="Tahoma" w:cs="Tahoma"/>
                <w:sz w:val="14"/>
                <w:szCs w:val="14"/>
              </w:rPr>
              <w:t>aga: do 400 g (z kompletem baterii)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sz w:val="14"/>
                <w:szCs w:val="14"/>
              </w:rPr>
            </w:pPr>
            <w:r w:rsidRPr="00A002B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Tak/podać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5C" w:rsidRPr="00A002B7" w:rsidRDefault="006F0D5C" w:rsidP="00112D4F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867B53" w:rsidRDefault="00867B53" w:rsidP="00867B53">
      <w:pPr>
        <w:jc w:val="both"/>
        <w:rPr>
          <w:b/>
        </w:rPr>
      </w:pPr>
    </w:p>
    <w:p w:rsidR="00867B53" w:rsidRPr="00D84570" w:rsidRDefault="00867B53" w:rsidP="00867B53">
      <w:pPr>
        <w:rPr>
          <w:rFonts w:ascii="Tahoma" w:hAnsi="Tahoma" w:cs="Tahoma"/>
          <w:sz w:val="20"/>
          <w:szCs w:val="20"/>
        </w:rPr>
      </w:pPr>
      <w:r w:rsidRPr="00D84570">
        <w:rPr>
          <w:rFonts w:ascii="Tahoma" w:hAnsi="Tahoma" w:cs="Tahoma"/>
          <w:sz w:val="20"/>
          <w:szCs w:val="20"/>
        </w:rPr>
        <w:t xml:space="preserve">UWAGA: </w:t>
      </w:r>
    </w:p>
    <w:p w:rsidR="00867B53" w:rsidRPr="00D84570" w:rsidRDefault="00867B53" w:rsidP="00867B53">
      <w:pPr>
        <w:jc w:val="both"/>
        <w:rPr>
          <w:rFonts w:ascii="Tahoma" w:hAnsi="Tahoma" w:cs="Tahoma"/>
          <w:sz w:val="20"/>
          <w:szCs w:val="20"/>
        </w:rPr>
      </w:pPr>
      <w:r w:rsidRPr="00D84570">
        <w:rPr>
          <w:rFonts w:ascii="Tahoma" w:hAnsi="Tahoma" w:cs="Tahoma"/>
          <w:sz w:val="20"/>
          <w:szCs w:val="20"/>
        </w:rPr>
        <w:t xml:space="preserve">1. Wszystkie parametry graniczne oraz zaznaczone “Tak/podać” w powyższej tabeli są parametrami bezwzględnie wymaganymi, których niespełnienie spowoduje odrzucenie oferty na podstawie art. 89 ust.1 pkt 2 ustawy </w:t>
      </w:r>
      <w:proofErr w:type="spellStart"/>
      <w:r w:rsidRPr="00D84570">
        <w:rPr>
          <w:rFonts w:ascii="Tahoma" w:hAnsi="Tahoma" w:cs="Tahoma"/>
          <w:sz w:val="20"/>
          <w:szCs w:val="20"/>
        </w:rPr>
        <w:t>Pzp</w:t>
      </w:r>
      <w:proofErr w:type="spellEnd"/>
      <w:r w:rsidRPr="00D84570">
        <w:rPr>
          <w:rFonts w:ascii="Tahoma" w:hAnsi="Tahoma" w:cs="Tahoma"/>
          <w:sz w:val="20"/>
          <w:szCs w:val="20"/>
        </w:rPr>
        <w:t>.</w:t>
      </w:r>
    </w:p>
    <w:p w:rsidR="00867B53" w:rsidRPr="00D84570" w:rsidRDefault="00867B53" w:rsidP="00867B53">
      <w:pPr>
        <w:jc w:val="both"/>
        <w:rPr>
          <w:rFonts w:ascii="Tahoma" w:hAnsi="Tahoma" w:cs="Tahoma"/>
          <w:sz w:val="20"/>
          <w:szCs w:val="20"/>
        </w:rPr>
      </w:pPr>
      <w:r w:rsidRPr="00D84570">
        <w:rPr>
          <w:rFonts w:ascii="Tahoma" w:hAnsi="Tahoma" w:cs="Tahoma"/>
          <w:sz w:val="20"/>
          <w:szCs w:val="20"/>
        </w:rPr>
        <w:t>2. Wykonawca zobowiązany jest do podania wartości parametrów w jednostkach fizycznych wskazanych w powyższej tabelce.</w:t>
      </w:r>
    </w:p>
    <w:p w:rsidR="00867B53" w:rsidRPr="00D84570" w:rsidRDefault="00867B53" w:rsidP="00867B53">
      <w:pPr>
        <w:jc w:val="both"/>
        <w:rPr>
          <w:rFonts w:ascii="Tahoma" w:hAnsi="Tahoma" w:cs="Tahoma"/>
          <w:sz w:val="20"/>
          <w:szCs w:val="20"/>
        </w:rPr>
      </w:pPr>
      <w:r w:rsidRPr="00D84570">
        <w:rPr>
          <w:rFonts w:ascii="Tahoma" w:hAnsi="Tahoma" w:cs="Tahoma"/>
          <w:sz w:val="20"/>
          <w:szCs w:val="20"/>
        </w:rPr>
        <w:t>3. Wszystkie zaoferowane parametry i wartości podane w zestawieniu musza dotyczyć oferowanej konfiguracji.</w:t>
      </w:r>
    </w:p>
    <w:p w:rsidR="00867B53" w:rsidRPr="00D84570" w:rsidRDefault="00867B53" w:rsidP="00867B53">
      <w:pPr>
        <w:jc w:val="both"/>
        <w:rPr>
          <w:rFonts w:ascii="Tahoma" w:hAnsi="Tahoma" w:cs="Tahoma"/>
          <w:sz w:val="20"/>
          <w:szCs w:val="20"/>
        </w:rPr>
      </w:pPr>
      <w:r w:rsidRPr="00D84570">
        <w:rPr>
          <w:rFonts w:ascii="Tahoma" w:hAnsi="Tahoma" w:cs="Tahoma"/>
          <w:sz w:val="20"/>
          <w:szCs w:val="20"/>
        </w:rPr>
        <w:t>4. Zamawiający zastrzega sobie prawo do weryfikacji danych technicznych u producenta w przypadku niezgodności lub niewiarygodności zaoferowanych parametrów.</w:t>
      </w:r>
    </w:p>
    <w:p w:rsidR="00867B53" w:rsidRDefault="00867B53" w:rsidP="00867B53">
      <w:pPr>
        <w:jc w:val="both"/>
        <w:rPr>
          <w:b/>
        </w:rPr>
      </w:pPr>
    </w:p>
    <w:p w:rsidR="00867B53" w:rsidRDefault="00867B53" w:rsidP="00867B53">
      <w:pPr>
        <w:jc w:val="both"/>
        <w:rPr>
          <w:b/>
        </w:rPr>
      </w:pPr>
    </w:p>
    <w:p w:rsidR="00867B53" w:rsidRDefault="00867B53" w:rsidP="00867B53">
      <w:pPr>
        <w:jc w:val="both"/>
        <w:rPr>
          <w:b/>
        </w:rPr>
      </w:pPr>
    </w:p>
    <w:p w:rsidR="00867B53" w:rsidRDefault="00867B53" w:rsidP="00867B53">
      <w:pPr>
        <w:jc w:val="both"/>
        <w:rPr>
          <w:b/>
        </w:rPr>
      </w:pPr>
    </w:p>
    <w:p w:rsidR="00867B53" w:rsidRDefault="00867B53" w:rsidP="00867B53">
      <w:pPr>
        <w:jc w:val="both"/>
        <w:rPr>
          <w:b/>
        </w:rPr>
      </w:pPr>
    </w:p>
    <w:p w:rsidR="00867B53" w:rsidRDefault="00867B53" w:rsidP="00867B53">
      <w:pPr>
        <w:jc w:val="both"/>
        <w:rPr>
          <w:b/>
        </w:rPr>
      </w:pPr>
    </w:p>
    <w:p w:rsidR="00867B53" w:rsidRDefault="00867B53" w:rsidP="00867B53">
      <w:pPr>
        <w:jc w:val="both"/>
        <w:rPr>
          <w:b/>
        </w:rPr>
      </w:pPr>
    </w:p>
    <w:p w:rsidR="00867B53" w:rsidRDefault="00867B53" w:rsidP="00867B53">
      <w:pPr>
        <w:pStyle w:val="Tekstpodstawowy2"/>
        <w:tabs>
          <w:tab w:val="left" w:pos="284"/>
        </w:tabs>
        <w:ind w:left="708" w:hanging="708"/>
      </w:pPr>
      <w:r w:rsidRPr="000F3974">
        <w:t>......................................................</w:t>
      </w:r>
      <w:r w:rsidRPr="000F3974">
        <w:tab/>
      </w:r>
      <w:r w:rsidRPr="000F3974">
        <w:tab/>
      </w:r>
      <w:r w:rsidR="00253157">
        <w:t xml:space="preserve">                                                                                        </w:t>
      </w:r>
      <w:r>
        <w:t>.........................................................</w:t>
      </w:r>
    </w:p>
    <w:p w:rsidR="00867B53" w:rsidRDefault="00867B53" w:rsidP="00867B53">
      <w:pPr>
        <w:rPr>
          <w:sz w:val="16"/>
        </w:rPr>
      </w:pPr>
      <w:r>
        <w:rPr>
          <w:sz w:val="16"/>
        </w:rPr>
        <w:t xml:space="preserve">                       Miejscowość i data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253157">
        <w:rPr>
          <w:sz w:val="16"/>
        </w:rPr>
        <w:t xml:space="preserve">                                                                                                          </w:t>
      </w:r>
      <w:r>
        <w:rPr>
          <w:sz w:val="16"/>
        </w:rPr>
        <w:t xml:space="preserve">   Podpis i pieczęć</w:t>
      </w:r>
    </w:p>
    <w:p w:rsidR="00867B53" w:rsidRDefault="00867B53" w:rsidP="00867B53">
      <w:pPr>
        <w:ind w:left="6092"/>
        <w:jc w:val="both"/>
        <w:rPr>
          <w:sz w:val="16"/>
        </w:rPr>
      </w:pPr>
      <w:r>
        <w:rPr>
          <w:sz w:val="16"/>
        </w:rPr>
        <w:t xml:space="preserve">  </w:t>
      </w:r>
      <w:r w:rsidR="00253157">
        <w:rPr>
          <w:sz w:val="16"/>
        </w:rPr>
        <w:t xml:space="preserve">                                                                                             </w:t>
      </w:r>
      <w:r>
        <w:rPr>
          <w:sz w:val="16"/>
        </w:rPr>
        <w:t xml:space="preserve">   osoby/osób uprawnionych </w:t>
      </w:r>
    </w:p>
    <w:p w:rsidR="00867B53" w:rsidRPr="006F7D27" w:rsidRDefault="00253157" w:rsidP="00867B53">
      <w:pPr>
        <w:ind w:left="4956" w:firstLine="708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</w:t>
      </w:r>
      <w:r w:rsidR="00867B53">
        <w:rPr>
          <w:sz w:val="16"/>
        </w:rPr>
        <w:t xml:space="preserve">        do występowania w imieniu Wykonawcy</w:t>
      </w:r>
    </w:p>
    <w:p w:rsidR="00F27B4A" w:rsidRPr="00B75030" w:rsidRDefault="00F27B4A" w:rsidP="00B75030"/>
    <w:sectPr w:rsidR="00F27B4A" w:rsidRPr="00B75030" w:rsidSect="006F0D5C">
      <w:pgSz w:w="16838" w:h="11906" w:orient="landscape" w:code="9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18"/>
        <w:szCs w:val="18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6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sz w:val="16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>
    <w:nsid w:val="00000013"/>
    <w:multiLevelType w:val="singleLevel"/>
    <w:tmpl w:val="00000013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  <w:color w:val="7030A0"/>
      </w:rPr>
    </w:lvl>
  </w:abstractNum>
  <w:abstractNum w:abstractNumId="3">
    <w:nsid w:val="00000015"/>
    <w:multiLevelType w:val="multilevel"/>
    <w:tmpl w:val="00000015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b w:val="0"/>
        <w:i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>
    <w:nsid w:val="00000018"/>
    <w:multiLevelType w:val="multilevel"/>
    <w:tmpl w:val="00000018"/>
    <w:name w:val="Outline"/>
    <w:lvl w:ilvl="0">
      <w:start w:val="1"/>
      <w:numFmt w:val="decimal"/>
      <w:lvlText w:val="%1"/>
      <w:lvlJc w:val="left"/>
      <w:pPr>
        <w:tabs>
          <w:tab w:val="num" w:pos="432"/>
        </w:tabs>
      </w:pPr>
    </w:lvl>
    <w:lvl w:ilvl="1">
      <w:start w:val="1"/>
      <w:numFmt w:val="decimal"/>
      <w:lvlText w:val="%1.%2"/>
      <w:lvlJc w:val="left"/>
      <w:pPr>
        <w:tabs>
          <w:tab w:val="num" w:pos="576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</w:pPr>
    </w:lvl>
  </w:abstractNum>
  <w:abstractNum w:abstractNumId="5">
    <w:nsid w:val="0000001A"/>
    <w:multiLevelType w:val="multilevel"/>
    <w:tmpl w:val="0000001A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6">
    <w:nsid w:val="0000001D"/>
    <w:multiLevelType w:val="multilevel"/>
    <w:tmpl w:val="0000001D"/>
    <w:name w:val="WW8Num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u w:val="singl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u w:val="single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b/>
        <w:u w:val="single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7">
    <w:nsid w:val="00000025"/>
    <w:multiLevelType w:val="multilevel"/>
    <w:tmpl w:val="00000025"/>
    <w:name w:val="WW8Num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8">
    <w:nsid w:val="00E1672C"/>
    <w:multiLevelType w:val="hybridMultilevel"/>
    <w:tmpl w:val="210667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74A5EDF"/>
    <w:multiLevelType w:val="multilevel"/>
    <w:tmpl w:val="D43C7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096A52F0"/>
    <w:multiLevelType w:val="multilevel"/>
    <w:tmpl w:val="3FD4F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4"/>
        </w:tabs>
        <w:ind w:left="1084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704"/>
        </w:tabs>
        <w:ind w:left="2704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4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1">
    <w:nsid w:val="0EB158D9"/>
    <w:multiLevelType w:val="hybridMultilevel"/>
    <w:tmpl w:val="54A0F08A"/>
    <w:lvl w:ilvl="0" w:tplc="948C3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805574"/>
    <w:multiLevelType w:val="multilevel"/>
    <w:tmpl w:val="182C9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152A1A57"/>
    <w:multiLevelType w:val="hybridMultilevel"/>
    <w:tmpl w:val="470C1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5144E2"/>
    <w:multiLevelType w:val="hybridMultilevel"/>
    <w:tmpl w:val="9E34B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7131BD"/>
    <w:multiLevelType w:val="hybridMultilevel"/>
    <w:tmpl w:val="5D0AC68E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0B8616E"/>
    <w:multiLevelType w:val="hybridMultilevel"/>
    <w:tmpl w:val="9D52F000"/>
    <w:lvl w:ilvl="0" w:tplc="1B701DA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931"/>
        </w:tabs>
        <w:ind w:left="1080" w:firstLine="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0DE5A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744C39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3667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 w:val="0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2C4A3E"/>
    <w:multiLevelType w:val="hybridMultilevel"/>
    <w:tmpl w:val="D328387C"/>
    <w:lvl w:ilvl="0" w:tplc="61FEC688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051DD8"/>
    <w:multiLevelType w:val="hybridMultilevel"/>
    <w:tmpl w:val="2976E8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850349D"/>
    <w:multiLevelType w:val="hybridMultilevel"/>
    <w:tmpl w:val="4AAACFE2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0">
    <w:nsid w:val="29C1053B"/>
    <w:multiLevelType w:val="multilevel"/>
    <w:tmpl w:val="8A2E7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2CEC0B35"/>
    <w:multiLevelType w:val="hybridMultilevel"/>
    <w:tmpl w:val="2EACD7AA"/>
    <w:lvl w:ilvl="0" w:tplc="0415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22">
    <w:nsid w:val="31873C77"/>
    <w:multiLevelType w:val="hybridMultilevel"/>
    <w:tmpl w:val="AAA4ED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35E4F3F"/>
    <w:multiLevelType w:val="hybridMultilevel"/>
    <w:tmpl w:val="C3B230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A226A6E"/>
    <w:multiLevelType w:val="hybridMultilevel"/>
    <w:tmpl w:val="4A1A3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B51221"/>
    <w:multiLevelType w:val="multilevel"/>
    <w:tmpl w:val="3C62D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6">
    <w:nsid w:val="40037939"/>
    <w:multiLevelType w:val="hybridMultilevel"/>
    <w:tmpl w:val="B1244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323E22"/>
    <w:multiLevelType w:val="multilevel"/>
    <w:tmpl w:val="A2868F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8">
    <w:nsid w:val="52F41510"/>
    <w:multiLevelType w:val="hybridMultilevel"/>
    <w:tmpl w:val="22D48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93109C"/>
    <w:multiLevelType w:val="hybridMultilevel"/>
    <w:tmpl w:val="E8B88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870C92"/>
    <w:multiLevelType w:val="hybridMultilevel"/>
    <w:tmpl w:val="F65CE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5B2C4E"/>
    <w:multiLevelType w:val="hybridMultilevel"/>
    <w:tmpl w:val="BC3E2F6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>
    <w:nsid w:val="5F1274E9"/>
    <w:multiLevelType w:val="hybridMultilevel"/>
    <w:tmpl w:val="BB540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8B4A45"/>
    <w:multiLevelType w:val="hybridMultilevel"/>
    <w:tmpl w:val="1E6803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5803415"/>
    <w:multiLevelType w:val="hybridMultilevel"/>
    <w:tmpl w:val="7A9C161C"/>
    <w:lvl w:ilvl="0" w:tplc="878C6546">
      <w:start w:val="1"/>
      <w:numFmt w:val="lowerLetter"/>
      <w:lvlText w:val="%1)"/>
      <w:lvlJc w:val="left"/>
      <w:pPr>
        <w:tabs>
          <w:tab w:val="num" w:pos="1105"/>
        </w:tabs>
        <w:ind w:left="708" w:firstLine="400"/>
      </w:pPr>
      <w:rPr>
        <w:rFonts w:hint="default"/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68"/>
        </w:tabs>
        <w:ind w:left="1468" w:hanging="360"/>
      </w:pPr>
      <w:rPr>
        <w:rFonts w:hint="default"/>
      </w:rPr>
    </w:lvl>
    <w:lvl w:ilvl="2" w:tplc="BF525146">
      <w:start w:val="5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5">
    <w:nsid w:val="680844BE"/>
    <w:multiLevelType w:val="hybridMultilevel"/>
    <w:tmpl w:val="DF821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62349C"/>
    <w:multiLevelType w:val="multilevel"/>
    <w:tmpl w:val="27C62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7">
    <w:nsid w:val="69897152"/>
    <w:multiLevelType w:val="hybridMultilevel"/>
    <w:tmpl w:val="F9469D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B66108"/>
    <w:multiLevelType w:val="hybridMultilevel"/>
    <w:tmpl w:val="5EBCA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D0495B"/>
    <w:multiLevelType w:val="hybridMultilevel"/>
    <w:tmpl w:val="B5E244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384D5F"/>
    <w:multiLevelType w:val="hybridMultilevel"/>
    <w:tmpl w:val="6E24CBC4"/>
    <w:name w:val="WW8Num1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823811"/>
    <w:multiLevelType w:val="hybridMultilevel"/>
    <w:tmpl w:val="4FD06044"/>
    <w:lvl w:ilvl="0" w:tplc="F5E88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724DDB"/>
    <w:multiLevelType w:val="hybridMultilevel"/>
    <w:tmpl w:val="12C8DB96"/>
    <w:lvl w:ilvl="0" w:tplc="0415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1"/>
  </w:num>
  <w:num w:numId="6">
    <w:abstractNumId w:val="10"/>
  </w:num>
  <w:num w:numId="7">
    <w:abstractNumId w:val="38"/>
  </w:num>
  <w:num w:numId="8">
    <w:abstractNumId w:val="13"/>
  </w:num>
  <w:num w:numId="9">
    <w:abstractNumId w:val="35"/>
  </w:num>
  <w:num w:numId="10">
    <w:abstractNumId w:val="39"/>
  </w:num>
  <w:num w:numId="11">
    <w:abstractNumId w:val="16"/>
  </w:num>
  <w:num w:numId="12">
    <w:abstractNumId w:val="34"/>
  </w:num>
  <w:num w:numId="13">
    <w:abstractNumId w:val="36"/>
  </w:num>
  <w:num w:numId="14">
    <w:abstractNumId w:val="27"/>
  </w:num>
  <w:num w:numId="15">
    <w:abstractNumId w:val="20"/>
  </w:num>
  <w:num w:numId="16">
    <w:abstractNumId w:val="9"/>
  </w:num>
  <w:num w:numId="17">
    <w:abstractNumId w:val="12"/>
  </w:num>
  <w:num w:numId="18">
    <w:abstractNumId w:val="25"/>
  </w:num>
  <w:num w:numId="19">
    <w:abstractNumId w:val="28"/>
  </w:num>
  <w:num w:numId="20">
    <w:abstractNumId w:val="27"/>
  </w:num>
  <w:num w:numId="21">
    <w:abstractNumId w:val="36"/>
  </w:num>
  <w:num w:numId="22">
    <w:abstractNumId w:val="20"/>
  </w:num>
  <w:num w:numId="23">
    <w:abstractNumId w:val="9"/>
  </w:num>
  <w:num w:numId="24">
    <w:abstractNumId w:val="12"/>
  </w:num>
  <w:num w:numId="25">
    <w:abstractNumId w:val="25"/>
  </w:num>
  <w:num w:numId="26">
    <w:abstractNumId w:val="37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"/>
  </w:num>
  <w:num w:numId="30">
    <w:abstractNumId w:val="3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17"/>
  </w:num>
  <w:num w:numId="36">
    <w:abstractNumId w:val="42"/>
  </w:num>
  <w:num w:numId="37">
    <w:abstractNumId w:val="24"/>
  </w:num>
  <w:num w:numId="38">
    <w:abstractNumId w:val="21"/>
  </w:num>
  <w:num w:numId="39">
    <w:abstractNumId w:val="14"/>
  </w:num>
  <w:num w:numId="40">
    <w:abstractNumId w:val="2"/>
  </w:num>
  <w:num w:numId="41">
    <w:abstractNumId w:val="19"/>
  </w:num>
  <w:num w:numId="42">
    <w:abstractNumId w:val="30"/>
  </w:num>
  <w:num w:numId="43">
    <w:abstractNumId w:val="33"/>
  </w:num>
  <w:num w:numId="44">
    <w:abstractNumId w:val="11"/>
  </w:num>
  <w:num w:numId="45">
    <w:abstractNumId w:val="32"/>
  </w:num>
  <w:num w:numId="46">
    <w:abstractNumId w:val="26"/>
  </w:num>
  <w:num w:numId="47">
    <w:abstractNumId w:val="18"/>
  </w:num>
  <w:num w:numId="48">
    <w:abstractNumId w:val="23"/>
  </w:num>
  <w:num w:numId="49">
    <w:abstractNumId w:val="31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21"/>
    <w:rsid w:val="00011EC7"/>
    <w:rsid w:val="00047F4A"/>
    <w:rsid w:val="00081E06"/>
    <w:rsid w:val="000A033F"/>
    <w:rsid w:val="000B5D80"/>
    <w:rsid w:val="000B6C22"/>
    <w:rsid w:val="000E6BDF"/>
    <w:rsid w:val="000F19B4"/>
    <w:rsid w:val="000F211C"/>
    <w:rsid w:val="00112D4F"/>
    <w:rsid w:val="00172364"/>
    <w:rsid w:val="001F6BC2"/>
    <w:rsid w:val="002061B0"/>
    <w:rsid w:val="00217190"/>
    <w:rsid w:val="00253157"/>
    <w:rsid w:val="00277E9A"/>
    <w:rsid w:val="002C38CE"/>
    <w:rsid w:val="00313C66"/>
    <w:rsid w:val="003800ED"/>
    <w:rsid w:val="003B0450"/>
    <w:rsid w:val="003C3833"/>
    <w:rsid w:val="003E63A2"/>
    <w:rsid w:val="003F5F3B"/>
    <w:rsid w:val="00411290"/>
    <w:rsid w:val="00417204"/>
    <w:rsid w:val="004522FE"/>
    <w:rsid w:val="00492A4D"/>
    <w:rsid w:val="004A02BA"/>
    <w:rsid w:val="0051183A"/>
    <w:rsid w:val="00512A55"/>
    <w:rsid w:val="00597CBF"/>
    <w:rsid w:val="005C6693"/>
    <w:rsid w:val="005D7CE9"/>
    <w:rsid w:val="00606E85"/>
    <w:rsid w:val="00626B41"/>
    <w:rsid w:val="00633456"/>
    <w:rsid w:val="00635613"/>
    <w:rsid w:val="0066548C"/>
    <w:rsid w:val="00673C12"/>
    <w:rsid w:val="006F0D5C"/>
    <w:rsid w:val="00711268"/>
    <w:rsid w:val="007131CD"/>
    <w:rsid w:val="007570C1"/>
    <w:rsid w:val="0076702B"/>
    <w:rsid w:val="007B0BED"/>
    <w:rsid w:val="007E1527"/>
    <w:rsid w:val="00866470"/>
    <w:rsid w:val="00867B53"/>
    <w:rsid w:val="008B0986"/>
    <w:rsid w:val="008B373E"/>
    <w:rsid w:val="008C0059"/>
    <w:rsid w:val="008C3C21"/>
    <w:rsid w:val="00957205"/>
    <w:rsid w:val="009929DA"/>
    <w:rsid w:val="009B61BD"/>
    <w:rsid w:val="009C17D5"/>
    <w:rsid w:val="009F0DF7"/>
    <w:rsid w:val="009F519A"/>
    <w:rsid w:val="00A002B7"/>
    <w:rsid w:val="00A00C96"/>
    <w:rsid w:val="00A05872"/>
    <w:rsid w:val="00A319BF"/>
    <w:rsid w:val="00A42520"/>
    <w:rsid w:val="00A6409E"/>
    <w:rsid w:val="00A952F7"/>
    <w:rsid w:val="00B75030"/>
    <w:rsid w:val="00BC04D7"/>
    <w:rsid w:val="00BD3765"/>
    <w:rsid w:val="00BE3F0B"/>
    <w:rsid w:val="00C76CDD"/>
    <w:rsid w:val="00CD2699"/>
    <w:rsid w:val="00D100A2"/>
    <w:rsid w:val="00D21791"/>
    <w:rsid w:val="00D50EFC"/>
    <w:rsid w:val="00D74316"/>
    <w:rsid w:val="00DC0A1D"/>
    <w:rsid w:val="00DC7C39"/>
    <w:rsid w:val="00DE2C66"/>
    <w:rsid w:val="00E0393B"/>
    <w:rsid w:val="00E302B1"/>
    <w:rsid w:val="00E50D03"/>
    <w:rsid w:val="00E5653C"/>
    <w:rsid w:val="00E93586"/>
    <w:rsid w:val="00EA3E50"/>
    <w:rsid w:val="00F13B12"/>
    <w:rsid w:val="00F27B4A"/>
    <w:rsid w:val="00F43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00ED"/>
    <w:pPr>
      <w:keepNext/>
      <w:jc w:val="right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00ED"/>
    <w:pPr>
      <w:keepNext/>
      <w:jc w:val="center"/>
      <w:outlineLvl w:val="1"/>
    </w:pPr>
    <w:rPr>
      <w:b/>
      <w:bCs/>
      <w:sz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00ED"/>
    <w:pPr>
      <w:keepNext/>
      <w:ind w:left="540" w:hanging="180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800ED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00ED"/>
    <w:pPr>
      <w:keepNext/>
      <w:outlineLvl w:val="4"/>
    </w:pPr>
    <w:rPr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00ED"/>
    <w:pPr>
      <w:keepNext/>
      <w:jc w:val="center"/>
      <w:outlineLvl w:val="5"/>
    </w:pPr>
    <w:rPr>
      <w:rFonts w:ascii="Arial" w:hAnsi="Arial"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00ED"/>
    <w:pPr>
      <w:keepNext/>
      <w:tabs>
        <w:tab w:val="left" w:pos="1260"/>
      </w:tabs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00ED"/>
    <w:pPr>
      <w:keepNext/>
      <w:ind w:left="362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0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800ED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800ED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3800E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3800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3800E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3800ED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3800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3800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3800ED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00ED"/>
    <w:rPr>
      <w:b/>
      <w:bCs/>
      <w:sz w:val="3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800ED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3800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800ED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800ED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800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800ED"/>
    <w:pPr>
      <w:spacing w:line="120" w:lineRule="atLeast"/>
      <w:ind w:left="426" w:hanging="426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800E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00ED"/>
    <w:pPr>
      <w:tabs>
        <w:tab w:val="left" w:pos="360"/>
      </w:tabs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800E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800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00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800E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800ED"/>
    <w:pPr>
      <w:jc w:val="center"/>
      <w:outlineLvl w:val="0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3800ED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3800ED"/>
  </w:style>
  <w:style w:type="paragraph" w:styleId="Tekstpodstawowywcity2">
    <w:name w:val="Body Text Indent 2"/>
    <w:basedOn w:val="Normalny"/>
    <w:link w:val="Tekstpodstawowywcity2Znak"/>
    <w:uiPriority w:val="99"/>
    <w:rsid w:val="003800ED"/>
    <w:pPr>
      <w:ind w:left="597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800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3800ED"/>
    <w:pPr>
      <w:spacing w:line="360" w:lineRule="auto"/>
      <w:ind w:left="2353" w:right="-159" w:hanging="1991"/>
    </w:pPr>
    <w:rPr>
      <w:b/>
    </w:rPr>
  </w:style>
  <w:style w:type="paragraph" w:styleId="NormalnyWeb">
    <w:name w:val="Normal (Web)"/>
    <w:basedOn w:val="Normalny"/>
    <w:uiPriority w:val="99"/>
    <w:rsid w:val="003800ED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3800E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800E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cofnity">
    <w:name w:val="Tekst_cofnięty"/>
    <w:basedOn w:val="Normalny"/>
    <w:rsid w:val="003800ED"/>
    <w:pPr>
      <w:spacing w:line="360" w:lineRule="auto"/>
      <w:ind w:left="540"/>
    </w:pPr>
    <w:rPr>
      <w:szCs w:val="20"/>
      <w:lang w:val="en-US"/>
    </w:rPr>
  </w:style>
  <w:style w:type="paragraph" w:customStyle="1" w:styleId="rozdzia">
    <w:name w:val="rozdział"/>
    <w:basedOn w:val="Normalny"/>
    <w:autoRedefine/>
    <w:rsid w:val="003800ED"/>
    <w:pPr>
      <w:spacing w:line="288" w:lineRule="auto"/>
      <w:jc w:val="center"/>
    </w:pPr>
    <w:rPr>
      <w:b/>
      <w:caps/>
      <w:spacing w:val="8"/>
      <w:szCs w:val="20"/>
    </w:rPr>
  </w:style>
  <w:style w:type="paragraph" w:customStyle="1" w:styleId="Tekstpodstawowy21">
    <w:name w:val="Tekst podstawowy 21"/>
    <w:basedOn w:val="Normalny"/>
    <w:rsid w:val="003800ED"/>
    <w:pPr>
      <w:widowControl w:val="0"/>
      <w:suppressAutoHyphens/>
    </w:pPr>
    <w:rPr>
      <w:rFonts w:eastAsia="Arial Unicode MS"/>
      <w:sz w:val="20"/>
      <w:szCs w:val="20"/>
    </w:rPr>
  </w:style>
  <w:style w:type="paragraph" w:styleId="Lista">
    <w:name w:val="List"/>
    <w:basedOn w:val="Tekstpodstawowy"/>
    <w:uiPriority w:val="99"/>
    <w:rsid w:val="003800ED"/>
    <w:pPr>
      <w:suppressAutoHyphens/>
    </w:pPr>
    <w:rPr>
      <w:rFonts w:cs="Tahoma"/>
      <w:b w:val="0"/>
      <w:bCs w:val="0"/>
      <w:sz w:val="20"/>
      <w:lang w:eastAsia="ar-SA"/>
    </w:rPr>
  </w:style>
  <w:style w:type="paragraph" w:customStyle="1" w:styleId="WW-Zawartotabeli">
    <w:name w:val="WW-Zawartość tabeli"/>
    <w:basedOn w:val="Tekstpodstawowy"/>
    <w:uiPriority w:val="99"/>
    <w:rsid w:val="003800ED"/>
    <w:pPr>
      <w:suppressLineNumbers/>
      <w:suppressAutoHyphens/>
    </w:pPr>
    <w:rPr>
      <w:b w:val="0"/>
      <w:bCs w:val="0"/>
      <w:sz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3800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3800E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3800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800E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uiPriority w:val="99"/>
    <w:rsid w:val="003800ED"/>
    <w:pPr>
      <w:suppressAutoHyphens/>
      <w:spacing w:before="120"/>
      <w:jc w:val="both"/>
    </w:pPr>
    <w:rPr>
      <w:b/>
      <w:bCs/>
      <w:sz w:val="25"/>
      <w:lang w:eastAsia="ar-SA"/>
    </w:rPr>
  </w:style>
  <w:style w:type="character" w:customStyle="1" w:styleId="WW8Num9z0">
    <w:name w:val="WW8Num9z0"/>
    <w:uiPriority w:val="99"/>
    <w:rsid w:val="003800ED"/>
    <w:rPr>
      <w:b w:val="0"/>
      <w:i w:val="0"/>
    </w:rPr>
  </w:style>
  <w:style w:type="paragraph" w:customStyle="1" w:styleId="Default">
    <w:name w:val="Default"/>
    <w:rsid w:val="003800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Indeks">
    <w:name w:val="Indeks"/>
    <w:basedOn w:val="Normalny"/>
    <w:uiPriority w:val="99"/>
    <w:rsid w:val="003800ED"/>
    <w:pPr>
      <w:suppressLineNumbers/>
      <w:suppressAutoHyphens/>
    </w:pPr>
    <w:rPr>
      <w:rFonts w:cs="Lucida Sans Unicode"/>
      <w:lang w:eastAsia="ar-SA"/>
    </w:rPr>
  </w:style>
  <w:style w:type="character" w:customStyle="1" w:styleId="WW8Num24z0">
    <w:name w:val="WW8Num24z0"/>
    <w:rsid w:val="003800ED"/>
    <w:rPr>
      <w:b w:val="0"/>
      <w:i w:val="0"/>
    </w:rPr>
  </w:style>
  <w:style w:type="paragraph" w:customStyle="1" w:styleId="WW-Zawartotabeli1">
    <w:name w:val="WW-Zawartość tabeli1"/>
    <w:basedOn w:val="Normalny"/>
    <w:uiPriority w:val="99"/>
    <w:rsid w:val="003800ED"/>
    <w:pPr>
      <w:widowControl w:val="0"/>
      <w:suppressLineNumbers/>
      <w:suppressAutoHyphens/>
    </w:pPr>
    <w:rPr>
      <w:rFonts w:eastAsia="Lucida Sans Unicode"/>
    </w:rPr>
  </w:style>
  <w:style w:type="paragraph" w:customStyle="1" w:styleId="ABCDE">
    <w:name w:val="ABCDE"/>
    <w:basedOn w:val="Normalny"/>
    <w:rsid w:val="003800ED"/>
    <w:pPr>
      <w:widowControl w:val="0"/>
      <w:suppressAutoHyphens/>
      <w:spacing w:before="120" w:line="360" w:lineRule="auto"/>
      <w:jc w:val="both"/>
    </w:pPr>
    <w:rPr>
      <w:rFonts w:ascii="Arial" w:eastAsia="Lucida Sans Unicode" w:hAnsi="Arial"/>
      <w:sz w:val="22"/>
    </w:rPr>
  </w:style>
  <w:style w:type="character" w:customStyle="1" w:styleId="WW-Absatz-Standardschriftart111">
    <w:name w:val="WW-Absatz-Standardschriftart111"/>
    <w:rsid w:val="003800ED"/>
  </w:style>
  <w:style w:type="paragraph" w:customStyle="1" w:styleId="Zwykytekst1">
    <w:name w:val="Zwykły tekst1"/>
    <w:basedOn w:val="Normalny"/>
    <w:uiPriority w:val="99"/>
    <w:rsid w:val="003800ED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tyt">
    <w:name w:val="tyt"/>
    <w:basedOn w:val="Normalny"/>
    <w:rsid w:val="003800ED"/>
    <w:pPr>
      <w:keepNext/>
      <w:suppressAutoHyphens/>
      <w:spacing w:before="60" w:after="60"/>
      <w:jc w:val="center"/>
    </w:pPr>
    <w:rPr>
      <w:b/>
      <w:szCs w:val="20"/>
      <w:lang w:eastAsia="ar-SA"/>
    </w:rPr>
  </w:style>
  <w:style w:type="paragraph" w:customStyle="1" w:styleId="St4-punkt">
    <w:name w:val="St4-punkt"/>
    <w:basedOn w:val="Normalny"/>
    <w:rsid w:val="003800ED"/>
    <w:pPr>
      <w:ind w:left="680" w:hanging="340"/>
      <w:jc w:val="both"/>
    </w:pPr>
    <w:rPr>
      <w:szCs w:val="20"/>
    </w:rPr>
  </w:style>
  <w:style w:type="paragraph" w:customStyle="1" w:styleId="Standardowy0">
    <w:name w:val="Standardowy.+"/>
    <w:rsid w:val="003800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ust">
    <w:name w:val="ust"/>
    <w:rsid w:val="003800E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0">
    <w:name w:val="Tekst podstawowy 21"/>
    <w:basedOn w:val="Normalny"/>
    <w:uiPriority w:val="99"/>
    <w:rsid w:val="003800ED"/>
    <w:pPr>
      <w:suppressAutoHyphens/>
      <w:jc w:val="both"/>
    </w:pPr>
    <w:rPr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3800ED"/>
    <w:pPr>
      <w:tabs>
        <w:tab w:val="left" w:pos="360"/>
      </w:tabs>
      <w:suppressAutoHyphens/>
      <w:spacing w:line="336" w:lineRule="auto"/>
      <w:jc w:val="right"/>
    </w:pPr>
    <w:rPr>
      <w:b/>
      <w:lang w:eastAsia="ar-SA"/>
    </w:rPr>
  </w:style>
  <w:style w:type="character" w:customStyle="1" w:styleId="PodtytuZnak">
    <w:name w:val="Podtytuł Znak"/>
    <w:basedOn w:val="Domylnaczcionkaakapitu"/>
    <w:link w:val="Podtytu"/>
    <w:rsid w:val="003800E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800ED"/>
    <w:pPr>
      <w:suppressAutoHyphens/>
      <w:spacing w:line="360" w:lineRule="auto"/>
      <w:ind w:left="2353" w:right="-159" w:hanging="1991"/>
    </w:pPr>
    <w:rPr>
      <w:b/>
      <w:lang w:eastAsia="ar-SA"/>
    </w:rPr>
  </w:style>
  <w:style w:type="paragraph" w:customStyle="1" w:styleId="Tekstpodstawowywcity21">
    <w:name w:val="Tekst podstawowy wcięty 21"/>
    <w:basedOn w:val="Normalny"/>
    <w:rsid w:val="003800ED"/>
    <w:pPr>
      <w:suppressAutoHyphens/>
      <w:ind w:left="5973"/>
    </w:pPr>
    <w:rPr>
      <w:lang w:eastAsia="ar-SA"/>
    </w:rPr>
  </w:style>
  <w:style w:type="table" w:styleId="Tabela-Siatka">
    <w:name w:val="Table Grid"/>
    <w:basedOn w:val="Standardowy"/>
    <w:rsid w:val="00380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3800ED"/>
    <w:rPr>
      <w:color w:val="0000FF"/>
      <w:u w:val="single"/>
    </w:rPr>
  </w:style>
  <w:style w:type="character" w:styleId="Pogrubienie">
    <w:name w:val="Strong"/>
    <w:qFormat/>
    <w:rsid w:val="003800E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00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3800ED"/>
    <w:rPr>
      <w:b/>
      <w:bCs w:val="0"/>
      <w:i/>
      <w:iCs w:val="0"/>
      <w:spacing w:val="0"/>
    </w:rPr>
  </w:style>
  <w:style w:type="paragraph" w:styleId="Akapitzlist">
    <w:name w:val="List Paragraph"/>
    <w:basedOn w:val="Normalny"/>
    <w:uiPriority w:val="34"/>
    <w:qFormat/>
    <w:rsid w:val="003800ED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val="en-US" w:eastAsia="en-US"/>
    </w:rPr>
  </w:style>
  <w:style w:type="paragraph" w:customStyle="1" w:styleId="Nagwek10">
    <w:name w:val="Nagłówek1"/>
    <w:basedOn w:val="Normalny"/>
    <w:next w:val="Tekstpodstawowy"/>
    <w:uiPriority w:val="99"/>
    <w:rsid w:val="003800ED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character" w:customStyle="1" w:styleId="WW8Num1z0">
    <w:name w:val="WW8Num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4z0">
    <w:name w:val="WW8Num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5z0">
    <w:name w:val="WW8Num5z0"/>
    <w:uiPriority w:val="99"/>
    <w:rsid w:val="003800ED"/>
    <w:rPr>
      <w:rFonts w:ascii="Times New Roman" w:hAnsi="Times New Roman" w:cs="Times New Roman"/>
    </w:rPr>
  </w:style>
  <w:style w:type="character" w:customStyle="1" w:styleId="WW8Num7z0">
    <w:name w:val="WW8Num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8z0">
    <w:name w:val="WW8Num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0z0">
    <w:name w:val="WW8Num1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4z0">
    <w:name w:val="WW8Num1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5z0">
    <w:name w:val="WW8Num15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6z0">
    <w:name w:val="WW8Num16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7z0">
    <w:name w:val="WW8Num17z0"/>
    <w:uiPriority w:val="99"/>
    <w:rsid w:val="003800ED"/>
    <w:rPr>
      <w:rFonts w:ascii="Wingdings" w:hAnsi="Wingdings" w:cs="Wingdings"/>
    </w:rPr>
  </w:style>
  <w:style w:type="character" w:customStyle="1" w:styleId="WW8Num18z0">
    <w:name w:val="WW8Num1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9z0">
    <w:name w:val="WW8Num19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1z0">
    <w:name w:val="WW8Num2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2z0">
    <w:name w:val="WW8Num22z0"/>
    <w:uiPriority w:val="99"/>
    <w:rsid w:val="003800ED"/>
    <w:rPr>
      <w:b/>
      <w:bCs/>
      <w:u w:val="single"/>
    </w:rPr>
  </w:style>
  <w:style w:type="character" w:customStyle="1" w:styleId="WW8Num23z0">
    <w:name w:val="WW8Num23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Absatz-Standardschriftart">
    <w:name w:val="WW-Absatz-Standardschriftart"/>
    <w:uiPriority w:val="99"/>
    <w:rsid w:val="003800ED"/>
  </w:style>
  <w:style w:type="character" w:customStyle="1" w:styleId="WW-WW8Num1z0">
    <w:name w:val="WW-WW8Num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4z0">
    <w:name w:val="WW-WW8Num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5z0">
    <w:name w:val="WW-WW8Num5z0"/>
    <w:uiPriority w:val="99"/>
    <w:rsid w:val="003800ED"/>
    <w:rPr>
      <w:rFonts w:ascii="Times New Roman" w:hAnsi="Times New Roman" w:cs="Times New Roman"/>
    </w:rPr>
  </w:style>
  <w:style w:type="character" w:customStyle="1" w:styleId="WW-WW8Num7z0">
    <w:name w:val="WW-WW8Num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8z0">
    <w:name w:val="WW-WW8Num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0z0">
    <w:name w:val="WW-WW8Num1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4z0">
    <w:name w:val="WW-WW8Num1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5z0">
    <w:name w:val="WW-WW8Num15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6z0">
    <w:name w:val="WW-WW8Num16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7z0">
    <w:name w:val="WW-WW8Num17z0"/>
    <w:uiPriority w:val="99"/>
    <w:rsid w:val="003800ED"/>
    <w:rPr>
      <w:rFonts w:ascii="Wingdings" w:hAnsi="Wingdings" w:cs="Wingdings"/>
    </w:rPr>
  </w:style>
  <w:style w:type="character" w:customStyle="1" w:styleId="WW-WW8Num18z0">
    <w:name w:val="WW-WW8Num1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9z0">
    <w:name w:val="WW-WW8Num19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21z0">
    <w:name w:val="WW-WW8Num2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22z0">
    <w:name w:val="WW-WW8Num22z0"/>
    <w:uiPriority w:val="99"/>
    <w:rsid w:val="003800ED"/>
    <w:rPr>
      <w:b/>
      <w:bCs/>
      <w:u w:val="single"/>
    </w:rPr>
  </w:style>
  <w:style w:type="character" w:customStyle="1" w:styleId="WW-WW8Num23z0">
    <w:name w:val="WW-WW8Num23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Absatz-Standardschriftart1">
    <w:name w:val="WW-Absatz-Standardschriftart1"/>
    <w:uiPriority w:val="99"/>
    <w:rsid w:val="003800ED"/>
  </w:style>
  <w:style w:type="character" w:customStyle="1" w:styleId="WW-WW8Num1z01">
    <w:name w:val="WW-WW8Num1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z0">
    <w:name w:val="WW8Num2z0"/>
    <w:uiPriority w:val="99"/>
    <w:rsid w:val="003800ED"/>
    <w:rPr>
      <w:rFonts w:ascii="Symbol" w:hAnsi="Symbol" w:cs="Symbol"/>
    </w:rPr>
  </w:style>
  <w:style w:type="character" w:customStyle="1" w:styleId="WW-WW8Num4z01">
    <w:name w:val="WW-WW8Num4z01"/>
    <w:uiPriority w:val="99"/>
    <w:rsid w:val="003800ED"/>
    <w:rPr>
      <w:rFonts w:ascii="Symbol" w:hAnsi="Symbol" w:cs="Symbol"/>
    </w:rPr>
  </w:style>
  <w:style w:type="character" w:customStyle="1" w:styleId="WW-WW8Num7z01">
    <w:name w:val="WW-WW8Num7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8z01">
    <w:name w:val="WW-WW8Num8z01"/>
    <w:uiPriority w:val="99"/>
    <w:rsid w:val="003800ED"/>
    <w:rPr>
      <w:rFonts w:ascii="Times New Roman" w:hAnsi="Times New Roman" w:cs="Times New Roman"/>
    </w:rPr>
  </w:style>
  <w:style w:type="character" w:customStyle="1" w:styleId="WW-WW8Num10z01">
    <w:name w:val="WW-WW8Num10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1z0">
    <w:name w:val="WW8Num1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3z0">
    <w:name w:val="WW8Num13z0"/>
    <w:uiPriority w:val="99"/>
    <w:rsid w:val="003800ED"/>
    <w:rPr>
      <w:rFonts w:ascii="Symbol" w:hAnsi="Symbol" w:cs="Symbol"/>
    </w:rPr>
  </w:style>
  <w:style w:type="character" w:customStyle="1" w:styleId="WW-WW8Num14z01">
    <w:name w:val="WW-WW8Num14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0z0">
    <w:name w:val="WW8Num2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21z01">
    <w:name w:val="WW-WW8Num21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22z01">
    <w:name w:val="WW-WW8Num22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5z0">
    <w:name w:val="WW8Num25z0"/>
    <w:uiPriority w:val="99"/>
    <w:rsid w:val="003800ED"/>
    <w:rPr>
      <w:rFonts w:ascii="Wingdings" w:hAnsi="Wingdings" w:cs="Wingdings"/>
    </w:rPr>
  </w:style>
  <w:style w:type="character" w:customStyle="1" w:styleId="WW8Num27z0">
    <w:name w:val="WW8Num2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8z0">
    <w:name w:val="WW8Num2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0z0">
    <w:name w:val="WW8Num3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1z0">
    <w:name w:val="WW8Num31z0"/>
    <w:uiPriority w:val="99"/>
    <w:rsid w:val="003800ED"/>
    <w:rPr>
      <w:rFonts w:ascii="Symbol" w:hAnsi="Symbol" w:cs="Symbol"/>
    </w:rPr>
  </w:style>
  <w:style w:type="character" w:customStyle="1" w:styleId="WW8Num32z0">
    <w:name w:val="WW8Num32z0"/>
    <w:uiPriority w:val="99"/>
    <w:rsid w:val="003800ED"/>
    <w:rPr>
      <w:b/>
      <w:bCs/>
      <w:u w:val="single"/>
    </w:rPr>
  </w:style>
  <w:style w:type="character" w:customStyle="1" w:styleId="WW8Num33z0">
    <w:name w:val="WW8Num33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Absatz-Standardschriftart11">
    <w:name w:val="WW-Absatz-Standardschriftart11"/>
    <w:uiPriority w:val="99"/>
    <w:rsid w:val="003800ED"/>
  </w:style>
  <w:style w:type="character" w:customStyle="1" w:styleId="WW-WW8Num14z011">
    <w:name w:val="WW-WW8Num14z011"/>
    <w:uiPriority w:val="99"/>
    <w:rsid w:val="003800ED"/>
    <w:rPr>
      <w:rFonts w:ascii="Symbol" w:hAnsi="Symbol" w:cs="Symbol"/>
    </w:rPr>
  </w:style>
  <w:style w:type="character" w:customStyle="1" w:styleId="WW-WW8Num23z01">
    <w:name w:val="WW-WW8Num23z01"/>
    <w:uiPriority w:val="99"/>
    <w:rsid w:val="003800ED"/>
    <w:rPr>
      <w:rFonts w:ascii="Symbol" w:hAnsi="Symbol" w:cs="Symbol"/>
    </w:rPr>
  </w:style>
  <w:style w:type="character" w:customStyle="1" w:styleId="WW-WW8Num28z0">
    <w:name w:val="WW-WW8Num28z0"/>
    <w:uiPriority w:val="99"/>
    <w:rsid w:val="003800ED"/>
    <w:rPr>
      <w:rFonts w:ascii="Symbol" w:hAnsi="Symbol" w:cs="Symbol"/>
    </w:rPr>
  </w:style>
  <w:style w:type="character" w:customStyle="1" w:styleId="WW8Num29z0">
    <w:name w:val="WW8Num29z0"/>
    <w:uiPriority w:val="99"/>
    <w:rsid w:val="003800ED"/>
    <w:rPr>
      <w:rFonts w:ascii="Times New Roman" w:hAnsi="Times New Roman" w:cs="Times New Roman"/>
    </w:rPr>
  </w:style>
  <w:style w:type="character" w:customStyle="1" w:styleId="WW-WW8Num30z0">
    <w:name w:val="WW-WW8Num30z0"/>
    <w:uiPriority w:val="99"/>
    <w:rsid w:val="003800ED"/>
    <w:rPr>
      <w:rFonts w:ascii="Times New Roman" w:hAnsi="Times New Roman" w:cs="Times New Roman"/>
    </w:rPr>
  </w:style>
  <w:style w:type="character" w:customStyle="1" w:styleId="WW8Num37z0">
    <w:name w:val="WW8Num3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7z1">
    <w:name w:val="WW8Num37z1"/>
    <w:uiPriority w:val="99"/>
    <w:rsid w:val="003800ED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3800ED"/>
    <w:rPr>
      <w:rFonts w:ascii="Wingdings" w:hAnsi="Wingdings" w:cs="Wingdings"/>
    </w:rPr>
  </w:style>
  <w:style w:type="character" w:customStyle="1" w:styleId="WW8Num37z3">
    <w:name w:val="WW8Num37z3"/>
    <w:uiPriority w:val="99"/>
    <w:rsid w:val="003800ED"/>
    <w:rPr>
      <w:rFonts w:ascii="Symbol" w:hAnsi="Symbol" w:cs="Symbol"/>
    </w:rPr>
  </w:style>
  <w:style w:type="character" w:customStyle="1" w:styleId="WW8Num39z0">
    <w:name w:val="WW8Num39z0"/>
    <w:uiPriority w:val="99"/>
    <w:rsid w:val="003800ED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3800ED"/>
    <w:rPr>
      <w:rFonts w:ascii="Times New Roman" w:hAnsi="Times New Roman" w:cs="Times New Roman"/>
    </w:rPr>
  </w:style>
  <w:style w:type="character" w:customStyle="1" w:styleId="WW8Num46z0">
    <w:name w:val="WW8Num46z0"/>
    <w:uiPriority w:val="99"/>
    <w:rsid w:val="003800ED"/>
    <w:rPr>
      <w:rFonts w:ascii="Symbol" w:hAnsi="Symbol" w:cs="Symbol"/>
    </w:rPr>
  </w:style>
  <w:style w:type="character" w:customStyle="1" w:styleId="WW8Num49z0">
    <w:name w:val="WW8Num49z0"/>
    <w:uiPriority w:val="99"/>
    <w:rsid w:val="003800ED"/>
    <w:rPr>
      <w:rFonts w:ascii="Times New Roman" w:hAnsi="Times New Roman" w:cs="Times New Roman"/>
    </w:rPr>
  </w:style>
  <w:style w:type="character" w:customStyle="1" w:styleId="WW8Num50z0">
    <w:name w:val="WW8Num50z0"/>
    <w:uiPriority w:val="99"/>
    <w:rsid w:val="003800ED"/>
    <w:rPr>
      <w:rFonts w:ascii="Times New Roman" w:hAnsi="Times New Roman" w:cs="Times New Roman"/>
    </w:rPr>
  </w:style>
  <w:style w:type="character" w:customStyle="1" w:styleId="WW8Num51z0">
    <w:name w:val="WW8Num51z0"/>
    <w:uiPriority w:val="99"/>
    <w:rsid w:val="003800ED"/>
    <w:rPr>
      <w:rFonts w:ascii="Symbol" w:hAnsi="Symbol" w:cs="Symbol"/>
    </w:rPr>
  </w:style>
  <w:style w:type="character" w:customStyle="1" w:styleId="WW8Num52z0">
    <w:name w:val="WW8Num52z0"/>
    <w:uiPriority w:val="99"/>
    <w:rsid w:val="003800ED"/>
    <w:rPr>
      <w:rFonts w:ascii="Symbol" w:hAnsi="Symbol" w:cs="Symbol"/>
    </w:rPr>
  </w:style>
  <w:style w:type="character" w:customStyle="1" w:styleId="WW8Num53z0">
    <w:name w:val="WW8Num53z0"/>
    <w:uiPriority w:val="99"/>
    <w:rsid w:val="003800ED"/>
    <w:rPr>
      <w:rFonts w:ascii="Symbol" w:hAnsi="Symbol" w:cs="Symbol"/>
    </w:rPr>
  </w:style>
  <w:style w:type="character" w:customStyle="1" w:styleId="WW8Num55z0">
    <w:name w:val="WW8Num55z0"/>
    <w:uiPriority w:val="99"/>
    <w:rsid w:val="003800ED"/>
    <w:rPr>
      <w:rFonts w:ascii="Wingdings" w:hAnsi="Wingdings" w:cs="Wingdings"/>
    </w:rPr>
  </w:style>
  <w:style w:type="character" w:customStyle="1" w:styleId="WW8Num56z0">
    <w:name w:val="WW8Num56z0"/>
    <w:uiPriority w:val="99"/>
    <w:rsid w:val="003800ED"/>
    <w:rPr>
      <w:rFonts w:ascii="Symbol" w:hAnsi="Symbol" w:cs="Symbol"/>
    </w:rPr>
  </w:style>
  <w:style w:type="character" w:customStyle="1" w:styleId="WW8Num58z0">
    <w:name w:val="WW8Num58z0"/>
    <w:uiPriority w:val="99"/>
    <w:rsid w:val="003800ED"/>
    <w:rPr>
      <w:rFonts w:ascii="Symbol" w:hAnsi="Symbol" w:cs="Symbol"/>
    </w:rPr>
  </w:style>
  <w:style w:type="character" w:customStyle="1" w:styleId="WW8Num61z0">
    <w:name w:val="WW8Num61z0"/>
    <w:uiPriority w:val="99"/>
    <w:rsid w:val="003800ED"/>
    <w:rPr>
      <w:rFonts w:ascii="Symbol" w:hAnsi="Symbol" w:cs="Symbol"/>
    </w:rPr>
  </w:style>
  <w:style w:type="character" w:customStyle="1" w:styleId="WW8Num65z0">
    <w:name w:val="WW8Num65z0"/>
    <w:uiPriority w:val="99"/>
    <w:rsid w:val="003800ED"/>
    <w:rPr>
      <w:b/>
      <w:bCs/>
    </w:rPr>
  </w:style>
  <w:style w:type="character" w:customStyle="1" w:styleId="WW8Num68z0">
    <w:name w:val="WW8Num68z0"/>
    <w:uiPriority w:val="99"/>
    <w:rsid w:val="003800ED"/>
    <w:rPr>
      <w:b/>
      <w:bCs/>
    </w:rPr>
  </w:style>
  <w:style w:type="character" w:customStyle="1" w:styleId="WW8Num72z0">
    <w:name w:val="WW8Num72z0"/>
    <w:uiPriority w:val="99"/>
    <w:rsid w:val="003800ED"/>
    <w:rPr>
      <w:b/>
      <w:bCs/>
    </w:rPr>
  </w:style>
  <w:style w:type="character" w:customStyle="1" w:styleId="WW8Num79z0">
    <w:name w:val="WW8Num79z0"/>
    <w:uiPriority w:val="99"/>
    <w:rsid w:val="003800ED"/>
    <w:rPr>
      <w:u w:val="none"/>
    </w:rPr>
  </w:style>
  <w:style w:type="character" w:customStyle="1" w:styleId="WW8Num86z0">
    <w:name w:val="WW8Num86z0"/>
    <w:uiPriority w:val="99"/>
    <w:rsid w:val="003800ED"/>
    <w:rPr>
      <w:rFonts w:ascii="Symbol" w:hAnsi="Symbol" w:cs="Symbol"/>
    </w:rPr>
  </w:style>
  <w:style w:type="character" w:customStyle="1" w:styleId="WW8Num91z0">
    <w:name w:val="WW8Num91z0"/>
    <w:uiPriority w:val="99"/>
    <w:rsid w:val="003800ED"/>
    <w:rPr>
      <w:rFonts w:ascii="Symbol" w:hAnsi="Symbol" w:cs="Symbol"/>
    </w:rPr>
  </w:style>
  <w:style w:type="character" w:customStyle="1" w:styleId="WW8Num92z0">
    <w:name w:val="WW8Num92z0"/>
    <w:uiPriority w:val="99"/>
    <w:rsid w:val="003800ED"/>
    <w:rPr>
      <w:rFonts w:ascii="Times New Roman" w:hAnsi="Times New Roman" w:cs="Times New Roman"/>
    </w:rPr>
  </w:style>
  <w:style w:type="character" w:customStyle="1" w:styleId="WW8Num93z0">
    <w:name w:val="WW8Num93z0"/>
    <w:uiPriority w:val="99"/>
    <w:rsid w:val="003800ED"/>
    <w:rPr>
      <w:rFonts w:ascii="Symbol" w:hAnsi="Symbol" w:cs="Symbol"/>
    </w:rPr>
  </w:style>
  <w:style w:type="character" w:customStyle="1" w:styleId="WW8Num97z0">
    <w:name w:val="WW8Num97z0"/>
    <w:uiPriority w:val="99"/>
    <w:rsid w:val="003800ED"/>
    <w:rPr>
      <w:rFonts w:ascii="Wingdings" w:hAnsi="Wingdings" w:cs="Wingdings"/>
    </w:rPr>
  </w:style>
  <w:style w:type="character" w:customStyle="1" w:styleId="WW8Num100z0">
    <w:name w:val="WW8Num100z0"/>
    <w:uiPriority w:val="99"/>
    <w:rsid w:val="003800ED"/>
    <w:rPr>
      <w:rFonts w:ascii="Symbol" w:hAnsi="Symbol" w:cs="Symbol"/>
    </w:rPr>
  </w:style>
  <w:style w:type="character" w:customStyle="1" w:styleId="WW8Num103z0">
    <w:name w:val="WW8Num103z0"/>
    <w:uiPriority w:val="99"/>
    <w:rsid w:val="003800ED"/>
    <w:rPr>
      <w:rFonts w:ascii="Symbol" w:hAnsi="Symbol" w:cs="Symbol"/>
    </w:rPr>
  </w:style>
  <w:style w:type="character" w:customStyle="1" w:styleId="WW8Num106z0">
    <w:name w:val="WW8Num106z0"/>
    <w:uiPriority w:val="99"/>
    <w:rsid w:val="003800ED"/>
    <w:rPr>
      <w:rFonts w:ascii="Symbol" w:hAnsi="Symbol" w:cs="Symbol"/>
    </w:rPr>
  </w:style>
  <w:style w:type="character" w:customStyle="1" w:styleId="WW8Num113z0">
    <w:name w:val="WW8Num113z0"/>
    <w:uiPriority w:val="99"/>
    <w:rsid w:val="003800ED"/>
    <w:rPr>
      <w:rFonts w:ascii="Times New Roman" w:hAnsi="Times New Roman" w:cs="Times New Roman"/>
    </w:rPr>
  </w:style>
  <w:style w:type="character" w:customStyle="1" w:styleId="WW8Num116z0">
    <w:name w:val="WW8Num116z0"/>
    <w:uiPriority w:val="99"/>
    <w:rsid w:val="003800ED"/>
    <w:rPr>
      <w:rFonts w:ascii="Wingdings" w:hAnsi="Wingdings" w:cs="Wingdings"/>
    </w:rPr>
  </w:style>
  <w:style w:type="character" w:customStyle="1" w:styleId="WW8Num118z0">
    <w:name w:val="WW8Num118z0"/>
    <w:uiPriority w:val="99"/>
    <w:rsid w:val="003800ED"/>
    <w:rPr>
      <w:rFonts w:ascii="Symbol" w:hAnsi="Symbol" w:cs="Symbol"/>
    </w:rPr>
  </w:style>
  <w:style w:type="character" w:customStyle="1" w:styleId="WW8Num119z0">
    <w:name w:val="WW8Num119z0"/>
    <w:uiPriority w:val="99"/>
    <w:rsid w:val="003800ED"/>
    <w:rPr>
      <w:rFonts w:ascii="Times New Roman" w:hAnsi="Times New Roman" w:cs="Times New Roman"/>
    </w:rPr>
  </w:style>
  <w:style w:type="character" w:customStyle="1" w:styleId="WW8Num124z0">
    <w:name w:val="WW8Num124z0"/>
    <w:uiPriority w:val="99"/>
    <w:rsid w:val="003800ED"/>
    <w:rPr>
      <w:rFonts w:ascii="Symbol" w:hAnsi="Symbol" w:cs="Symbol"/>
    </w:rPr>
  </w:style>
  <w:style w:type="character" w:customStyle="1" w:styleId="WW8Num133z0">
    <w:name w:val="WW8Num133z0"/>
    <w:uiPriority w:val="99"/>
    <w:rsid w:val="003800ED"/>
    <w:rPr>
      <w:rFonts w:ascii="Times New Roman" w:hAnsi="Times New Roman" w:cs="Times New Roman"/>
    </w:rPr>
  </w:style>
  <w:style w:type="character" w:customStyle="1" w:styleId="WW8Num134z0">
    <w:name w:val="WW8Num134z0"/>
    <w:uiPriority w:val="99"/>
    <w:rsid w:val="003800ED"/>
    <w:rPr>
      <w:rFonts w:ascii="Symbol" w:hAnsi="Symbol" w:cs="Symbol"/>
    </w:rPr>
  </w:style>
  <w:style w:type="character" w:customStyle="1" w:styleId="WW8Num138z0">
    <w:name w:val="WW8Num138z0"/>
    <w:uiPriority w:val="99"/>
    <w:rsid w:val="003800ED"/>
    <w:rPr>
      <w:rFonts w:ascii="Symbol" w:hAnsi="Symbol" w:cs="Symbol"/>
    </w:rPr>
  </w:style>
  <w:style w:type="character" w:customStyle="1" w:styleId="WW8Num139z0">
    <w:name w:val="WW8Num139z0"/>
    <w:uiPriority w:val="99"/>
    <w:rsid w:val="003800ED"/>
    <w:rPr>
      <w:rFonts w:ascii="Symbol" w:hAnsi="Symbol" w:cs="Symbol"/>
    </w:rPr>
  </w:style>
  <w:style w:type="character" w:customStyle="1" w:styleId="WW8Num141z0">
    <w:name w:val="WW8Num141z0"/>
    <w:uiPriority w:val="99"/>
    <w:rsid w:val="003800ED"/>
    <w:rPr>
      <w:rFonts w:ascii="Symbol" w:hAnsi="Symbol" w:cs="Symbol"/>
    </w:rPr>
  </w:style>
  <w:style w:type="character" w:customStyle="1" w:styleId="WW8Num142z0">
    <w:name w:val="WW8Num142z0"/>
    <w:uiPriority w:val="99"/>
    <w:rsid w:val="003800ED"/>
    <w:rPr>
      <w:rFonts w:ascii="Times New Roman" w:hAnsi="Times New Roman" w:cs="Times New Roman"/>
    </w:rPr>
  </w:style>
  <w:style w:type="character" w:customStyle="1" w:styleId="WW8Num150z0">
    <w:name w:val="WW8Num15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50z1">
    <w:name w:val="WW8Num150z1"/>
    <w:uiPriority w:val="99"/>
    <w:rsid w:val="003800ED"/>
    <w:rPr>
      <w:rFonts w:ascii="Courier New" w:hAnsi="Courier New" w:cs="Courier New"/>
    </w:rPr>
  </w:style>
  <w:style w:type="character" w:customStyle="1" w:styleId="WW8Num150z2">
    <w:name w:val="WW8Num150z2"/>
    <w:uiPriority w:val="99"/>
    <w:rsid w:val="003800ED"/>
    <w:rPr>
      <w:rFonts w:ascii="Wingdings" w:hAnsi="Wingdings" w:cs="Wingdings"/>
    </w:rPr>
  </w:style>
  <w:style w:type="character" w:customStyle="1" w:styleId="WW8Num150z3">
    <w:name w:val="WW8Num150z3"/>
    <w:uiPriority w:val="99"/>
    <w:rsid w:val="003800ED"/>
    <w:rPr>
      <w:rFonts w:ascii="Symbol" w:hAnsi="Symbol" w:cs="Symbol"/>
    </w:rPr>
  </w:style>
  <w:style w:type="character" w:customStyle="1" w:styleId="WW8Num154z0">
    <w:name w:val="WW8Num154z0"/>
    <w:uiPriority w:val="99"/>
    <w:rsid w:val="003800ED"/>
    <w:rPr>
      <w:rFonts w:ascii="Symbol" w:hAnsi="Symbol" w:cs="Symbol"/>
    </w:rPr>
  </w:style>
  <w:style w:type="character" w:customStyle="1" w:styleId="WW8Num156z0">
    <w:name w:val="WW8Num156z0"/>
    <w:uiPriority w:val="99"/>
    <w:rsid w:val="003800ED"/>
    <w:rPr>
      <w:rFonts w:ascii="Wingdings" w:hAnsi="Wingdings" w:cs="Wingdings"/>
    </w:rPr>
  </w:style>
  <w:style w:type="character" w:customStyle="1" w:styleId="WW8Num156z3">
    <w:name w:val="WW8Num156z3"/>
    <w:uiPriority w:val="99"/>
    <w:rsid w:val="003800ED"/>
    <w:rPr>
      <w:rFonts w:ascii="Symbol" w:hAnsi="Symbol" w:cs="Symbol"/>
    </w:rPr>
  </w:style>
  <w:style w:type="character" w:customStyle="1" w:styleId="WW8Num157z0">
    <w:name w:val="WW8Num157z0"/>
    <w:uiPriority w:val="99"/>
    <w:rsid w:val="003800ED"/>
    <w:rPr>
      <w:rFonts w:ascii="Symbol" w:hAnsi="Symbol" w:cs="Symbol"/>
    </w:rPr>
  </w:style>
  <w:style w:type="character" w:customStyle="1" w:styleId="WW8Num160z0">
    <w:name w:val="WW8Num160z0"/>
    <w:uiPriority w:val="99"/>
    <w:rsid w:val="003800ED"/>
    <w:rPr>
      <w:rFonts w:ascii="Symbol" w:hAnsi="Symbol" w:cs="Symbol"/>
    </w:rPr>
  </w:style>
  <w:style w:type="character" w:customStyle="1" w:styleId="WW8Num161z0">
    <w:name w:val="WW8Num161z0"/>
    <w:uiPriority w:val="99"/>
    <w:rsid w:val="003800ED"/>
    <w:rPr>
      <w:rFonts w:ascii="Symbol" w:hAnsi="Symbol" w:cs="Symbol"/>
    </w:rPr>
  </w:style>
  <w:style w:type="character" w:customStyle="1" w:styleId="WW8Num162z0">
    <w:name w:val="WW8Num162z0"/>
    <w:uiPriority w:val="99"/>
    <w:rsid w:val="003800ED"/>
    <w:rPr>
      <w:rFonts w:ascii="Symbol" w:hAnsi="Symbol" w:cs="Symbol"/>
    </w:rPr>
  </w:style>
  <w:style w:type="character" w:customStyle="1" w:styleId="WW8Num163z0">
    <w:name w:val="WW8Num163z0"/>
    <w:uiPriority w:val="99"/>
    <w:rsid w:val="003800ED"/>
    <w:rPr>
      <w:u w:val="none"/>
    </w:rPr>
  </w:style>
  <w:style w:type="character" w:customStyle="1" w:styleId="WW8Num167z0">
    <w:name w:val="WW8Num167z0"/>
    <w:uiPriority w:val="99"/>
    <w:rsid w:val="003800ED"/>
    <w:rPr>
      <w:rFonts w:ascii="Symbol" w:hAnsi="Symbol" w:cs="Symbol"/>
    </w:rPr>
  </w:style>
  <w:style w:type="character" w:customStyle="1" w:styleId="WW8Num172z0">
    <w:name w:val="WW8Num172z0"/>
    <w:uiPriority w:val="99"/>
    <w:rsid w:val="003800ED"/>
    <w:rPr>
      <w:rFonts w:ascii="Symbol" w:hAnsi="Symbol" w:cs="Symbol"/>
    </w:rPr>
  </w:style>
  <w:style w:type="character" w:customStyle="1" w:styleId="WW8Num175z0">
    <w:name w:val="WW8Num175z0"/>
    <w:uiPriority w:val="99"/>
    <w:rsid w:val="003800ED"/>
    <w:rPr>
      <w:rFonts w:ascii="Symbol" w:hAnsi="Symbol" w:cs="Symbol"/>
    </w:rPr>
  </w:style>
  <w:style w:type="character" w:customStyle="1" w:styleId="WW8Num177z0">
    <w:name w:val="WW8Num177z0"/>
    <w:uiPriority w:val="99"/>
    <w:rsid w:val="003800ED"/>
    <w:rPr>
      <w:rFonts w:ascii="Symbol" w:hAnsi="Symbol" w:cs="Symbol"/>
    </w:rPr>
  </w:style>
  <w:style w:type="character" w:customStyle="1" w:styleId="WW8Num178z0">
    <w:name w:val="WW8Num178z0"/>
    <w:uiPriority w:val="99"/>
    <w:rsid w:val="003800ED"/>
    <w:rPr>
      <w:rFonts w:ascii="Wingdings" w:hAnsi="Wingdings" w:cs="Wingdings"/>
    </w:rPr>
  </w:style>
  <w:style w:type="character" w:customStyle="1" w:styleId="WW8Num178z3">
    <w:name w:val="WW8Num178z3"/>
    <w:uiPriority w:val="99"/>
    <w:rsid w:val="003800ED"/>
    <w:rPr>
      <w:rFonts w:ascii="Symbol" w:hAnsi="Symbol" w:cs="Symbol"/>
    </w:rPr>
  </w:style>
  <w:style w:type="character" w:customStyle="1" w:styleId="WW8Num181z0">
    <w:name w:val="WW8Num181z0"/>
    <w:uiPriority w:val="99"/>
    <w:rsid w:val="003800ED"/>
    <w:rPr>
      <w:rFonts w:ascii="Times New Roman" w:hAnsi="Times New Roman" w:cs="Times New Roman"/>
    </w:rPr>
  </w:style>
  <w:style w:type="character" w:customStyle="1" w:styleId="WW8Num182z0">
    <w:name w:val="WW8Num182z0"/>
    <w:uiPriority w:val="99"/>
    <w:rsid w:val="003800ED"/>
  </w:style>
  <w:style w:type="character" w:customStyle="1" w:styleId="WW8Num182z1">
    <w:name w:val="WW8Num182z1"/>
    <w:uiPriority w:val="99"/>
    <w:rsid w:val="003800ED"/>
    <w:rPr>
      <w:rFonts w:ascii="Courier New" w:hAnsi="Courier New" w:cs="Courier New"/>
    </w:rPr>
  </w:style>
  <w:style w:type="character" w:customStyle="1" w:styleId="WW8Num182z2">
    <w:name w:val="WW8Num182z2"/>
    <w:uiPriority w:val="99"/>
    <w:rsid w:val="003800ED"/>
    <w:rPr>
      <w:rFonts w:ascii="Wingdings" w:hAnsi="Wingdings" w:cs="Wingdings"/>
    </w:rPr>
  </w:style>
  <w:style w:type="character" w:customStyle="1" w:styleId="WW8Num182z3">
    <w:name w:val="WW8Num182z3"/>
    <w:uiPriority w:val="99"/>
    <w:rsid w:val="003800ED"/>
    <w:rPr>
      <w:rFonts w:ascii="Symbol" w:hAnsi="Symbol" w:cs="Symbol"/>
    </w:rPr>
  </w:style>
  <w:style w:type="character" w:customStyle="1" w:styleId="WW8Num195z0">
    <w:name w:val="WW8Num195z0"/>
    <w:uiPriority w:val="99"/>
    <w:rsid w:val="003800ED"/>
    <w:rPr>
      <w:rFonts w:ascii="Symbol" w:hAnsi="Symbol" w:cs="Symbol"/>
    </w:rPr>
  </w:style>
  <w:style w:type="character" w:customStyle="1" w:styleId="WW8Num197z0">
    <w:name w:val="WW8Num197z0"/>
    <w:uiPriority w:val="99"/>
    <w:rsid w:val="003800ED"/>
    <w:rPr>
      <w:rFonts w:ascii="Symbol" w:hAnsi="Symbol" w:cs="Symbol"/>
    </w:rPr>
  </w:style>
  <w:style w:type="character" w:customStyle="1" w:styleId="WW8Num198z0">
    <w:name w:val="WW8Num198z0"/>
    <w:uiPriority w:val="99"/>
    <w:rsid w:val="003800ED"/>
    <w:rPr>
      <w:rFonts w:ascii="Arial" w:hAnsi="Arial" w:cs="Arial"/>
      <w:sz w:val="24"/>
      <w:szCs w:val="24"/>
      <w:u w:val="none"/>
    </w:rPr>
  </w:style>
  <w:style w:type="character" w:customStyle="1" w:styleId="WW8Num199z0">
    <w:name w:val="WW8Num199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99z1">
    <w:name w:val="WW8Num199z1"/>
    <w:uiPriority w:val="99"/>
    <w:rsid w:val="003800ED"/>
    <w:rPr>
      <w:rFonts w:ascii="Courier New" w:hAnsi="Courier New" w:cs="Courier New"/>
    </w:rPr>
  </w:style>
  <w:style w:type="character" w:customStyle="1" w:styleId="WW8Num199z2">
    <w:name w:val="WW8Num199z2"/>
    <w:uiPriority w:val="99"/>
    <w:rsid w:val="003800ED"/>
    <w:rPr>
      <w:rFonts w:ascii="Wingdings" w:hAnsi="Wingdings" w:cs="Wingdings"/>
    </w:rPr>
  </w:style>
  <w:style w:type="character" w:customStyle="1" w:styleId="WW8Num199z3">
    <w:name w:val="WW8Num199z3"/>
    <w:uiPriority w:val="99"/>
    <w:rsid w:val="003800ED"/>
    <w:rPr>
      <w:rFonts w:ascii="Symbol" w:hAnsi="Symbol" w:cs="Symbol"/>
    </w:rPr>
  </w:style>
  <w:style w:type="character" w:customStyle="1" w:styleId="WW8Num202z0">
    <w:name w:val="WW8Num202z0"/>
    <w:uiPriority w:val="99"/>
    <w:rsid w:val="003800ED"/>
    <w:rPr>
      <w:rFonts w:ascii="Times New Roman" w:hAnsi="Times New Roman" w:cs="Times New Roman"/>
    </w:rPr>
  </w:style>
  <w:style w:type="character" w:customStyle="1" w:styleId="WW8Num207z0">
    <w:name w:val="WW8Num207z0"/>
    <w:uiPriority w:val="99"/>
    <w:rsid w:val="003800ED"/>
    <w:rPr>
      <w:rFonts w:ascii="Wingdings" w:hAnsi="Wingdings" w:cs="Wingdings"/>
    </w:rPr>
  </w:style>
  <w:style w:type="character" w:customStyle="1" w:styleId="WW8Num208z0">
    <w:name w:val="WW8Num20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08z1">
    <w:name w:val="WW8Num208z1"/>
    <w:uiPriority w:val="99"/>
    <w:rsid w:val="003800ED"/>
    <w:rPr>
      <w:rFonts w:ascii="Courier New" w:hAnsi="Courier New" w:cs="Courier New"/>
    </w:rPr>
  </w:style>
  <w:style w:type="character" w:customStyle="1" w:styleId="WW8Num208z2">
    <w:name w:val="WW8Num208z2"/>
    <w:uiPriority w:val="99"/>
    <w:rsid w:val="003800ED"/>
    <w:rPr>
      <w:rFonts w:ascii="Wingdings" w:hAnsi="Wingdings" w:cs="Wingdings"/>
    </w:rPr>
  </w:style>
  <w:style w:type="character" w:customStyle="1" w:styleId="WW8Num208z3">
    <w:name w:val="WW8Num208z3"/>
    <w:uiPriority w:val="99"/>
    <w:rsid w:val="003800ED"/>
    <w:rPr>
      <w:rFonts w:ascii="Symbol" w:hAnsi="Symbol" w:cs="Symbol"/>
    </w:rPr>
  </w:style>
  <w:style w:type="character" w:customStyle="1" w:styleId="WW8Num214z0">
    <w:name w:val="WW8Num214z0"/>
    <w:uiPriority w:val="99"/>
    <w:rsid w:val="003800ED"/>
    <w:rPr>
      <w:u w:val="single"/>
    </w:rPr>
  </w:style>
  <w:style w:type="character" w:customStyle="1" w:styleId="WW8Num216z0">
    <w:name w:val="WW8Num216z0"/>
    <w:uiPriority w:val="99"/>
    <w:rsid w:val="003800ED"/>
    <w:rPr>
      <w:rFonts w:ascii="Symbol" w:hAnsi="Symbol" w:cs="Symbol"/>
    </w:rPr>
  </w:style>
  <w:style w:type="character" w:customStyle="1" w:styleId="WW8Num223z0">
    <w:name w:val="WW8Num223z0"/>
    <w:uiPriority w:val="99"/>
    <w:rsid w:val="003800ED"/>
    <w:rPr>
      <w:rFonts w:ascii="Symbol" w:hAnsi="Symbol" w:cs="Symbol"/>
    </w:rPr>
  </w:style>
  <w:style w:type="character" w:customStyle="1" w:styleId="WW8Num224z0">
    <w:name w:val="WW8Num224z0"/>
    <w:uiPriority w:val="99"/>
    <w:rsid w:val="003800ED"/>
    <w:rPr>
      <w:rFonts w:ascii="Symbol" w:hAnsi="Symbol" w:cs="Symbol"/>
    </w:rPr>
  </w:style>
  <w:style w:type="character" w:customStyle="1" w:styleId="WW8Num226z0">
    <w:name w:val="WW8Num226z0"/>
    <w:uiPriority w:val="99"/>
    <w:rsid w:val="003800ED"/>
    <w:rPr>
      <w:rFonts w:ascii="Times New Roman" w:hAnsi="Times New Roman" w:cs="Times New Roman"/>
    </w:rPr>
  </w:style>
  <w:style w:type="character" w:customStyle="1" w:styleId="WW8Num228z0">
    <w:name w:val="WW8Num22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28z1">
    <w:name w:val="WW8Num228z1"/>
    <w:uiPriority w:val="99"/>
    <w:rsid w:val="003800ED"/>
    <w:rPr>
      <w:rFonts w:ascii="Courier New" w:hAnsi="Courier New" w:cs="Courier New"/>
    </w:rPr>
  </w:style>
  <w:style w:type="character" w:customStyle="1" w:styleId="WW8Num228z2">
    <w:name w:val="WW8Num228z2"/>
    <w:uiPriority w:val="99"/>
    <w:rsid w:val="003800ED"/>
    <w:rPr>
      <w:rFonts w:ascii="Wingdings" w:hAnsi="Wingdings" w:cs="Wingdings"/>
    </w:rPr>
  </w:style>
  <w:style w:type="character" w:customStyle="1" w:styleId="WW8Num228z3">
    <w:name w:val="WW8Num228z3"/>
    <w:uiPriority w:val="99"/>
    <w:rsid w:val="003800ED"/>
    <w:rPr>
      <w:rFonts w:ascii="Symbol" w:hAnsi="Symbol" w:cs="Symbol"/>
    </w:rPr>
  </w:style>
  <w:style w:type="character" w:customStyle="1" w:styleId="WW8Num231z0">
    <w:name w:val="WW8Num231z0"/>
    <w:uiPriority w:val="99"/>
    <w:rsid w:val="003800ED"/>
    <w:rPr>
      <w:rFonts w:ascii="Times New Roman" w:hAnsi="Times New Roman" w:cs="Times New Roman"/>
    </w:rPr>
  </w:style>
  <w:style w:type="character" w:customStyle="1" w:styleId="WW8Num232z0">
    <w:name w:val="WW8Num232z0"/>
    <w:uiPriority w:val="99"/>
    <w:rsid w:val="003800ED"/>
    <w:rPr>
      <w:rFonts w:ascii="Times New Roman" w:hAnsi="Times New Roman" w:cs="Times New Roman"/>
    </w:rPr>
  </w:style>
  <w:style w:type="character" w:customStyle="1" w:styleId="WW8Num235z0">
    <w:name w:val="WW8Num235z0"/>
    <w:uiPriority w:val="99"/>
    <w:rsid w:val="003800ED"/>
    <w:rPr>
      <w:rFonts w:ascii="Symbol" w:hAnsi="Symbol" w:cs="Symbol"/>
    </w:rPr>
  </w:style>
  <w:style w:type="character" w:customStyle="1" w:styleId="WW8Num237z1">
    <w:name w:val="WW8Num237z1"/>
    <w:uiPriority w:val="99"/>
    <w:rsid w:val="003800ED"/>
    <w:rPr>
      <w:rFonts w:ascii="Courier New" w:hAnsi="Courier New" w:cs="Courier New"/>
    </w:rPr>
  </w:style>
  <w:style w:type="character" w:customStyle="1" w:styleId="WW8Num237z2">
    <w:name w:val="WW8Num237z2"/>
    <w:uiPriority w:val="99"/>
    <w:rsid w:val="003800ED"/>
    <w:rPr>
      <w:rFonts w:ascii="Wingdings" w:hAnsi="Wingdings" w:cs="Wingdings"/>
    </w:rPr>
  </w:style>
  <w:style w:type="character" w:customStyle="1" w:styleId="WW8Num237z3">
    <w:name w:val="WW8Num237z3"/>
    <w:uiPriority w:val="99"/>
    <w:rsid w:val="003800ED"/>
    <w:rPr>
      <w:rFonts w:ascii="Symbol" w:hAnsi="Symbol" w:cs="Symbol"/>
    </w:rPr>
  </w:style>
  <w:style w:type="character" w:customStyle="1" w:styleId="WW8Num241z0">
    <w:name w:val="WW8Num241z0"/>
    <w:uiPriority w:val="99"/>
    <w:rsid w:val="003800ED"/>
    <w:rPr>
      <w:rFonts w:ascii="Times New Roman" w:hAnsi="Times New Roman" w:cs="Times New Roman"/>
    </w:rPr>
  </w:style>
  <w:style w:type="character" w:customStyle="1" w:styleId="WW8Num242z0">
    <w:name w:val="WW8Num242z0"/>
    <w:uiPriority w:val="99"/>
    <w:rsid w:val="003800ED"/>
    <w:rPr>
      <w:u w:val="none"/>
    </w:rPr>
  </w:style>
  <w:style w:type="character" w:customStyle="1" w:styleId="WW8Num245z0">
    <w:name w:val="WW8Num245z0"/>
    <w:uiPriority w:val="99"/>
    <w:rsid w:val="003800ED"/>
    <w:rPr>
      <w:rFonts w:ascii="Symbol" w:hAnsi="Symbol" w:cs="Symbol"/>
    </w:rPr>
  </w:style>
  <w:style w:type="character" w:customStyle="1" w:styleId="WW8Num253z0">
    <w:name w:val="WW8Num253z0"/>
    <w:uiPriority w:val="99"/>
    <w:rsid w:val="003800ED"/>
    <w:rPr>
      <w:rFonts w:ascii="Symbol" w:hAnsi="Symbol" w:cs="Symbol"/>
    </w:rPr>
  </w:style>
  <w:style w:type="character" w:customStyle="1" w:styleId="WW8Num257z0">
    <w:name w:val="WW8Num257z0"/>
    <w:uiPriority w:val="99"/>
    <w:rsid w:val="003800ED"/>
    <w:rPr>
      <w:rFonts w:ascii="Symbol" w:hAnsi="Symbol" w:cs="Symbol"/>
    </w:rPr>
  </w:style>
  <w:style w:type="character" w:customStyle="1" w:styleId="WW8Num262z0">
    <w:name w:val="WW8Num262z0"/>
    <w:uiPriority w:val="99"/>
    <w:rsid w:val="003800ED"/>
    <w:rPr>
      <w:rFonts w:ascii="Wingdings" w:hAnsi="Wingdings" w:cs="Wingdings"/>
    </w:rPr>
  </w:style>
  <w:style w:type="character" w:customStyle="1" w:styleId="WW8Num263z0">
    <w:name w:val="WW8Num263z0"/>
    <w:uiPriority w:val="99"/>
    <w:rsid w:val="003800ED"/>
    <w:rPr>
      <w:rFonts w:ascii="Symbol" w:hAnsi="Symbol" w:cs="Symbol"/>
    </w:rPr>
  </w:style>
  <w:style w:type="character" w:customStyle="1" w:styleId="WW8Num264z0">
    <w:name w:val="WW8Num264z0"/>
    <w:uiPriority w:val="99"/>
    <w:rsid w:val="003800ED"/>
    <w:rPr>
      <w:rFonts w:ascii="Symbol" w:hAnsi="Symbol" w:cs="Symbol"/>
    </w:rPr>
  </w:style>
  <w:style w:type="character" w:customStyle="1" w:styleId="WW8Num265z0">
    <w:name w:val="WW8Num265z0"/>
    <w:uiPriority w:val="99"/>
    <w:rsid w:val="003800ED"/>
    <w:rPr>
      <w:rFonts w:ascii="Symbol" w:hAnsi="Symbol" w:cs="Symbol"/>
    </w:rPr>
  </w:style>
  <w:style w:type="character" w:customStyle="1" w:styleId="WW8Num266z0">
    <w:name w:val="WW8Num266z0"/>
    <w:uiPriority w:val="99"/>
    <w:rsid w:val="003800ED"/>
    <w:rPr>
      <w:rFonts w:ascii="Symbol" w:hAnsi="Symbol" w:cs="Symbol"/>
    </w:rPr>
  </w:style>
  <w:style w:type="character" w:customStyle="1" w:styleId="WW8Num270z0">
    <w:name w:val="WW8Num270z0"/>
    <w:uiPriority w:val="99"/>
    <w:rsid w:val="003800ED"/>
    <w:rPr>
      <w:rFonts w:ascii="Symbol" w:hAnsi="Symbol" w:cs="Symbol"/>
    </w:rPr>
  </w:style>
  <w:style w:type="character" w:customStyle="1" w:styleId="WW8Num271z0">
    <w:name w:val="WW8Num271z0"/>
    <w:uiPriority w:val="99"/>
    <w:rsid w:val="003800ED"/>
    <w:rPr>
      <w:rFonts w:ascii="Symbol" w:hAnsi="Symbol" w:cs="Symbol"/>
    </w:rPr>
  </w:style>
  <w:style w:type="character" w:customStyle="1" w:styleId="WW8Num272z0">
    <w:name w:val="WW8Num272z0"/>
    <w:uiPriority w:val="99"/>
    <w:rsid w:val="003800ED"/>
  </w:style>
  <w:style w:type="character" w:customStyle="1" w:styleId="WW8Num275z0">
    <w:name w:val="WW8Num275z0"/>
    <w:uiPriority w:val="99"/>
    <w:rsid w:val="003800ED"/>
    <w:rPr>
      <w:rFonts w:ascii="Symbol" w:hAnsi="Symbol" w:cs="Symbol"/>
    </w:rPr>
  </w:style>
  <w:style w:type="character" w:customStyle="1" w:styleId="WW8Num280z0">
    <w:name w:val="WW8Num280z0"/>
    <w:uiPriority w:val="99"/>
    <w:rsid w:val="003800ED"/>
    <w:rPr>
      <w:rFonts w:ascii="Symbol" w:hAnsi="Symbol" w:cs="Symbol"/>
    </w:rPr>
  </w:style>
  <w:style w:type="character" w:customStyle="1" w:styleId="WW8Num281z0">
    <w:name w:val="WW8Num281z0"/>
    <w:uiPriority w:val="99"/>
    <w:rsid w:val="003800ED"/>
    <w:rPr>
      <w:u w:val="single"/>
    </w:rPr>
  </w:style>
  <w:style w:type="character" w:customStyle="1" w:styleId="WW8Num284z0">
    <w:name w:val="WW8Num284z0"/>
    <w:uiPriority w:val="99"/>
    <w:rsid w:val="003800ED"/>
    <w:rPr>
      <w:rFonts w:ascii="Symbol" w:hAnsi="Symbol" w:cs="Symbol"/>
    </w:rPr>
  </w:style>
  <w:style w:type="character" w:customStyle="1" w:styleId="WW8Num285z0">
    <w:name w:val="WW8Num285z0"/>
    <w:uiPriority w:val="99"/>
    <w:rsid w:val="003800ED"/>
    <w:rPr>
      <w:rFonts w:ascii="Symbol" w:hAnsi="Symbol" w:cs="Symbol"/>
    </w:rPr>
  </w:style>
  <w:style w:type="character" w:customStyle="1" w:styleId="WW8Num291z0">
    <w:name w:val="WW8Num291z0"/>
    <w:uiPriority w:val="99"/>
    <w:rsid w:val="003800ED"/>
    <w:rPr>
      <w:rFonts w:ascii="Symbol" w:hAnsi="Symbol" w:cs="Symbol"/>
    </w:rPr>
  </w:style>
  <w:style w:type="character" w:customStyle="1" w:styleId="WW8Num300z0">
    <w:name w:val="WW8Num300z0"/>
    <w:uiPriority w:val="99"/>
    <w:rsid w:val="003800ED"/>
    <w:rPr>
      <w:rFonts w:ascii="Symbol" w:hAnsi="Symbol" w:cs="Symbol"/>
    </w:rPr>
  </w:style>
  <w:style w:type="character" w:customStyle="1" w:styleId="WW8Num301z0">
    <w:name w:val="WW8Num301z0"/>
    <w:uiPriority w:val="99"/>
    <w:rsid w:val="003800ED"/>
    <w:rPr>
      <w:rFonts w:ascii="Symbol" w:hAnsi="Symbol" w:cs="Symbol"/>
    </w:rPr>
  </w:style>
  <w:style w:type="character" w:customStyle="1" w:styleId="WW8Num304z0">
    <w:name w:val="WW8Num304z0"/>
    <w:uiPriority w:val="99"/>
    <w:rsid w:val="003800ED"/>
    <w:rPr>
      <w:rFonts w:ascii="Times New Roman" w:hAnsi="Times New Roman" w:cs="Times New Roman"/>
    </w:rPr>
  </w:style>
  <w:style w:type="character" w:customStyle="1" w:styleId="WW8Num306z0">
    <w:name w:val="WW8Num306z0"/>
    <w:uiPriority w:val="99"/>
    <w:rsid w:val="003800ED"/>
    <w:rPr>
      <w:rFonts w:ascii="Wingdings" w:hAnsi="Wingdings" w:cs="Wingdings"/>
    </w:rPr>
  </w:style>
  <w:style w:type="character" w:customStyle="1" w:styleId="WW8Num311z0">
    <w:name w:val="WW8Num311z0"/>
    <w:uiPriority w:val="99"/>
    <w:rsid w:val="003800ED"/>
    <w:rPr>
      <w:rFonts w:ascii="Symbol" w:hAnsi="Symbol" w:cs="Symbol"/>
    </w:rPr>
  </w:style>
  <w:style w:type="character" w:customStyle="1" w:styleId="WW8Num322z0">
    <w:name w:val="WW8Num322z0"/>
    <w:uiPriority w:val="99"/>
    <w:rsid w:val="003800ED"/>
    <w:rPr>
      <w:rFonts w:ascii="Symbol" w:hAnsi="Symbol" w:cs="Symbol"/>
    </w:rPr>
  </w:style>
  <w:style w:type="character" w:customStyle="1" w:styleId="WW8Num326z0">
    <w:name w:val="WW8Num326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26z1">
    <w:name w:val="WW8Num326z1"/>
    <w:uiPriority w:val="99"/>
    <w:rsid w:val="003800ED"/>
    <w:rPr>
      <w:rFonts w:ascii="Courier New" w:hAnsi="Courier New" w:cs="Courier New"/>
    </w:rPr>
  </w:style>
  <w:style w:type="character" w:customStyle="1" w:styleId="WW8Num326z2">
    <w:name w:val="WW8Num326z2"/>
    <w:uiPriority w:val="99"/>
    <w:rsid w:val="003800ED"/>
    <w:rPr>
      <w:rFonts w:ascii="Wingdings" w:hAnsi="Wingdings" w:cs="Wingdings"/>
    </w:rPr>
  </w:style>
  <w:style w:type="character" w:customStyle="1" w:styleId="WW8Num326z3">
    <w:name w:val="WW8Num326z3"/>
    <w:uiPriority w:val="99"/>
    <w:rsid w:val="003800ED"/>
    <w:rPr>
      <w:rFonts w:ascii="Symbol" w:hAnsi="Symbol" w:cs="Symbol"/>
    </w:rPr>
  </w:style>
  <w:style w:type="character" w:customStyle="1" w:styleId="WW8Num327z0">
    <w:name w:val="WW8Num32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27z1">
    <w:name w:val="WW8Num327z1"/>
    <w:uiPriority w:val="99"/>
    <w:rsid w:val="003800ED"/>
    <w:rPr>
      <w:rFonts w:ascii="Courier New" w:hAnsi="Courier New" w:cs="Courier New"/>
    </w:rPr>
  </w:style>
  <w:style w:type="character" w:customStyle="1" w:styleId="WW8Num327z2">
    <w:name w:val="WW8Num327z2"/>
    <w:uiPriority w:val="99"/>
    <w:rsid w:val="003800ED"/>
    <w:rPr>
      <w:rFonts w:ascii="Wingdings" w:hAnsi="Wingdings" w:cs="Wingdings"/>
    </w:rPr>
  </w:style>
  <w:style w:type="character" w:customStyle="1" w:styleId="WW8Num327z3">
    <w:name w:val="WW8Num327z3"/>
    <w:uiPriority w:val="99"/>
    <w:rsid w:val="003800ED"/>
    <w:rPr>
      <w:rFonts w:ascii="Symbol" w:hAnsi="Symbol" w:cs="Symbol"/>
    </w:rPr>
  </w:style>
  <w:style w:type="character" w:customStyle="1" w:styleId="WW8Num334z0">
    <w:name w:val="WW8Num33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34z1">
    <w:name w:val="WW8Num334z1"/>
    <w:uiPriority w:val="99"/>
    <w:rsid w:val="003800ED"/>
    <w:rPr>
      <w:rFonts w:ascii="Courier New" w:hAnsi="Courier New" w:cs="Courier New"/>
    </w:rPr>
  </w:style>
  <w:style w:type="character" w:customStyle="1" w:styleId="WW8Num334z2">
    <w:name w:val="WW8Num334z2"/>
    <w:uiPriority w:val="99"/>
    <w:rsid w:val="003800ED"/>
    <w:rPr>
      <w:rFonts w:ascii="Wingdings" w:hAnsi="Wingdings" w:cs="Wingdings"/>
    </w:rPr>
  </w:style>
  <w:style w:type="character" w:customStyle="1" w:styleId="WW8Num334z3">
    <w:name w:val="WW8Num334z3"/>
    <w:uiPriority w:val="99"/>
    <w:rsid w:val="003800ED"/>
    <w:rPr>
      <w:rFonts w:ascii="Symbol" w:hAnsi="Symbol" w:cs="Symbol"/>
    </w:rPr>
  </w:style>
  <w:style w:type="character" w:customStyle="1" w:styleId="WW8Num335z0">
    <w:name w:val="WW8Num335z0"/>
    <w:uiPriority w:val="99"/>
    <w:rsid w:val="003800ED"/>
    <w:rPr>
      <w:rFonts w:ascii="Wingdings" w:hAnsi="Wingdings" w:cs="Wingdings"/>
    </w:rPr>
  </w:style>
  <w:style w:type="character" w:customStyle="1" w:styleId="WW8Num339z0">
    <w:name w:val="WW8Num339z0"/>
    <w:uiPriority w:val="99"/>
    <w:rsid w:val="003800ED"/>
    <w:rPr>
      <w:rFonts w:ascii="Symbol" w:hAnsi="Symbol" w:cs="Symbol"/>
    </w:rPr>
  </w:style>
  <w:style w:type="character" w:customStyle="1" w:styleId="WW8Num341z0">
    <w:name w:val="WW8Num341z0"/>
    <w:uiPriority w:val="99"/>
    <w:rsid w:val="003800ED"/>
    <w:rPr>
      <w:rFonts w:ascii="Symbol" w:hAnsi="Symbol" w:cs="Symbol"/>
    </w:rPr>
  </w:style>
  <w:style w:type="character" w:customStyle="1" w:styleId="WW8Num343z0">
    <w:name w:val="WW8Num343z0"/>
    <w:uiPriority w:val="99"/>
    <w:rsid w:val="003800ED"/>
    <w:rPr>
      <w:rFonts w:ascii="Symbol" w:hAnsi="Symbol" w:cs="Symbol"/>
    </w:rPr>
  </w:style>
  <w:style w:type="character" w:customStyle="1" w:styleId="WW8Num351z0">
    <w:name w:val="WW8Num351z0"/>
    <w:uiPriority w:val="99"/>
    <w:rsid w:val="003800ED"/>
    <w:rPr>
      <w:rFonts w:ascii="Symbol" w:hAnsi="Symbol" w:cs="Symbol"/>
    </w:rPr>
  </w:style>
  <w:style w:type="character" w:customStyle="1" w:styleId="WW8Num352z0">
    <w:name w:val="WW8Num352z0"/>
    <w:uiPriority w:val="99"/>
    <w:rsid w:val="003800ED"/>
    <w:rPr>
      <w:rFonts w:ascii="Symbol" w:hAnsi="Symbol" w:cs="Symbol"/>
    </w:rPr>
  </w:style>
  <w:style w:type="character" w:customStyle="1" w:styleId="WW8Num353z0">
    <w:name w:val="WW8Num353z0"/>
    <w:uiPriority w:val="99"/>
    <w:rsid w:val="003800ED"/>
    <w:rPr>
      <w:rFonts w:ascii="Symbol" w:hAnsi="Symbol" w:cs="Symbol"/>
    </w:rPr>
  </w:style>
  <w:style w:type="character" w:customStyle="1" w:styleId="WW8Num354z0">
    <w:name w:val="WW8Num354z0"/>
    <w:uiPriority w:val="99"/>
    <w:rsid w:val="003800ED"/>
    <w:rPr>
      <w:rFonts w:ascii="Times New Roman" w:hAnsi="Times New Roman" w:cs="Times New Roman"/>
    </w:rPr>
  </w:style>
  <w:style w:type="character" w:customStyle="1" w:styleId="WW8Num355z0">
    <w:name w:val="WW8Num355z0"/>
    <w:uiPriority w:val="99"/>
    <w:rsid w:val="003800ED"/>
    <w:rPr>
      <w:rFonts w:ascii="Symbol" w:hAnsi="Symbol" w:cs="Symbol"/>
    </w:rPr>
  </w:style>
  <w:style w:type="character" w:customStyle="1" w:styleId="WW8Num357z0">
    <w:name w:val="WW8Num357z0"/>
    <w:uiPriority w:val="99"/>
    <w:rsid w:val="003800ED"/>
    <w:rPr>
      <w:b/>
      <w:bCs/>
    </w:rPr>
  </w:style>
  <w:style w:type="character" w:customStyle="1" w:styleId="WW8Num358z0">
    <w:name w:val="WW8Num35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58z1">
    <w:name w:val="WW8Num358z1"/>
    <w:uiPriority w:val="99"/>
    <w:rsid w:val="003800ED"/>
    <w:rPr>
      <w:rFonts w:ascii="Courier New" w:hAnsi="Courier New" w:cs="Courier New"/>
    </w:rPr>
  </w:style>
  <w:style w:type="character" w:customStyle="1" w:styleId="WW8Num358z2">
    <w:name w:val="WW8Num358z2"/>
    <w:uiPriority w:val="99"/>
    <w:rsid w:val="003800ED"/>
    <w:rPr>
      <w:rFonts w:ascii="Wingdings" w:hAnsi="Wingdings" w:cs="Wingdings"/>
    </w:rPr>
  </w:style>
  <w:style w:type="character" w:customStyle="1" w:styleId="WW8Num358z3">
    <w:name w:val="WW8Num358z3"/>
    <w:uiPriority w:val="99"/>
    <w:rsid w:val="003800ED"/>
    <w:rPr>
      <w:rFonts w:ascii="Symbol" w:hAnsi="Symbol" w:cs="Symbol"/>
    </w:rPr>
  </w:style>
  <w:style w:type="character" w:customStyle="1" w:styleId="WW8Num359z0">
    <w:name w:val="WW8Num359z0"/>
    <w:uiPriority w:val="99"/>
    <w:rsid w:val="003800ED"/>
    <w:rPr>
      <w:rFonts w:ascii="Symbol" w:hAnsi="Symbol" w:cs="Symbol"/>
    </w:rPr>
  </w:style>
  <w:style w:type="character" w:customStyle="1" w:styleId="WW8Num362z0">
    <w:name w:val="WW8Num362z0"/>
    <w:uiPriority w:val="99"/>
    <w:rsid w:val="003800ED"/>
    <w:rPr>
      <w:rFonts w:ascii="Symbol" w:hAnsi="Symbol" w:cs="Symbol"/>
    </w:rPr>
  </w:style>
  <w:style w:type="character" w:customStyle="1" w:styleId="WW8Num365z0">
    <w:name w:val="WW8Num365z0"/>
    <w:uiPriority w:val="99"/>
    <w:rsid w:val="003800ED"/>
    <w:rPr>
      <w:rFonts w:ascii="Symbol" w:hAnsi="Symbol" w:cs="Symbol"/>
    </w:rPr>
  </w:style>
  <w:style w:type="character" w:customStyle="1" w:styleId="WW8Num368z0">
    <w:name w:val="WW8Num368z0"/>
    <w:uiPriority w:val="99"/>
    <w:rsid w:val="003800ED"/>
    <w:rPr>
      <w:rFonts w:ascii="Symbol" w:hAnsi="Symbol" w:cs="Symbol"/>
    </w:rPr>
  </w:style>
  <w:style w:type="character" w:customStyle="1" w:styleId="WW8Num375z0">
    <w:name w:val="WW8Num375z0"/>
    <w:uiPriority w:val="99"/>
    <w:rsid w:val="003800ED"/>
    <w:rPr>
      <w:rFonts w:ascii="Symbol" w:hAnsi="Symbol" w:cs="Symbol"/>
    </w:rPr>
  </w:style>
  <w:style w:type="character" w:customStyle="1" w:styleId="WW8Num378z0">
    <w:name w:val="WW8Num378z0"/>
    <w:uiPriority w:val="99"/>
    <w:rsid w:val="003800ED"/>
    <w:rPr>
      <w:rFonts w:ascii="Times New Roman" w:hAnsi="Times New Roman" w:cs="Times New Roman"/>
    </w:rPr>
  </w:style>
  <w:style w:type="character" w:customStyle="1" w:styleId="WW8Num384z0">
    <w:name w:val="WW8Num384z0"/>
    <w:uiPriority w:val="99"/>
    <w:rsid w:val="003800ED"/>
    <w:rPr>
      <w:rFonts w:ascii="Times New Roman" w:hAnsi="Times New Roman" w:cs="Times New Roman"/>
    </w:rPr>
  </w:style>
  <w:style w:type="character" w:customStyle="1" w:styleId="WW8Num391z0">
    <w:name w:val="WW8Num391z0"/>
    <w:uiPriority w:val="99"/>
    <w:rsid w:val="003800ED"/>
    <w:rPr>
      <w:rFonts w:ascii="Symbol" w:hAnsi="Symbol" w:cs="Symbol"/>
    </w:rPr>
  </w:style>
  <w:style w:type="character" w:customStyle="1" w:styleId="WW8Num392z1">
    <w:name w:val="WW8Num392z1"/>
    <w:uiPriority w:val="99"/>
    <w:rsid w:val="003800ED"/>
  </w:style>
  <w:style w:type="character" w:customStyle="1" w:styleId="WW8Num394z0">
    <w:name w:val="WW8Num394z0"/>
    <w:uiPriority w:val="99"/>
    <w:rsid w:val="003800ED"/>
    <w:rPr>
      <w:sz w:val="24"/>
      <w:szCs w:val="24"/>
    </w:rPr>
  </w:style>
  <w:style w:type="character" w:customStyle="1" w:styleId="WW8Num395z0">
    <w:name w:val="WW8Num395z0"/>
    <w:uiPriority w:val="99"/>
    <w:rsid w:val="003800ED"/>
    <w:rPr>
      <w:rFonts w:ascii="Symbol" w:hAnsi="Symbol" w:cs="Symbol"/>
    </w:rPr>
  </w:style>
  <w:style w:type="character" w:customStyle="1" w:styleId="WW8Num401z0">
    <w:name w:val="WW8Num401z0"/>
    <w:uiPriority w:val="99"/>
    <w:rsid w:val="003800ED"/>
    <w:rPr>
      <w:rFonts w:ascii="Symbol" w:hAnsi="Symbol" w:cs="Symbol"/>
    </w:rPr>
  </w:style>
  <w:style w:type="character" w:customStyle="1" w:styleId="WW8Num403z0">
    <w:name w:val="WW8Num403z0"/>
    <w:uiPriority w:val="99"/>
    <w:rsid w:val="003800ED"/>
    <w:rPr>
      <w:rFonts w:ascii="Symbol" w:hAnsi="Symbol" w:cs="Symbol"/>
    </w:rPr>
  </w:style>
  <w:style w:type="character" w:customStyle="1" w:styleId="WW8Num414z0">
    <w:name w:val="WW8Num414z0"/>
    <w:uiPriority w:val="99"/>
    <w:rsid w:val="003800ED"/>
    <w:rPr>
      <w:rFonts w:ascii="Wingdings" w:hAnsi="Wingdings" w:cs="Wingdings"/>
    </w:rPr>
  </w:style>
  <w:style w:type="character" w:customStyle="1" w:styleId="WW8Num416z0">
    <w:name w:val="WW8Num416z0"/>
    <w:uiPriority w:val="99"/>
    <w:rsid w:val="003800ED"/>
    <w:rPr>
      <w:rFonts w:ascii="Symbol" w:hAnsi="Symbol" w:cs="Symbol"/>
    </w:rPr>
  </w:style>
  <w:style w:type="character" w:customStyle="1" w:styleId="WW8Num423z0">
    <w:name w:val="WW8Num423z0"/>
    <w:uiPriority w:val="99"/>
    <w:rsid w:val="003800ED"/>
    <w:rPr>
      <w:rFonts w:ascii="Symbol" w:hAnsi="Symbol" w:cs="Symbol"/>
    </w:rPr>
  </w:style>
  <w:style w:type="character" w:customStyle="1" w:styleId="WW8Num424z0">
    <w:name w:val="WW8Num424z0"/>
    <w:uiPriority w:val="99"/>
    <w:rsid w:val="003800ED"/>
    <w:rPr>
      <w:rFonts w:ascii="Symbol" w:hAnsi="Symbol" w:cs="Symbol"/>
    </w:rPr>
  </w:style>
  <w:style w:type="character" w:customStyle="1" w:styleId="WW8Num428z0">
    <w:name w:val="WW8Num428z0"/>
    <w:uiPriority w:val="99"/>
    <w:rsid w:val="003800ED"/>
    <w:rPr>
      <w:rFonts w:ascii="Times New Roman" w:hAnsi="Times New Roman" w:cs="Times New Roman"/>
    </w:rPr>
  </w:style>
  <w:style w:type="character" w:customStyle="1" w:styleId="WW8Num429z0">
    <w:name w:val="WW8Num429z0"/>
    <w:uiPriority w:val="99"/>
    <w:rsid w:val="003800ED"/>
    <w:rPr>
      <w:rFonts w:ascii="Symbol" w:hAnsi="Symbol" w:cs="Symbol"/>
    </w:rPr>
  </w:style>
  <w:style w:type="character" w:customStyle="1" w:styleId="WW8Num431z0">
    <w:name w:val="WW8Num431z0"/>
    <w:uiPriority w:val="99"/>
    <w:rsid w:val="003800ED"/>
    <w:rPr>
      <w:u w:val="none"/>
    </w:rPr>
  </w:style>
  <w:style w:type="character" w:customStyle="1" w:styleId="WW8Num436z0">
    <w:name w:val="WW8Num436z0"/>
    <w:uiPriority w:val="99"/>
    <w:rsid w:val="003800ED"/>
    <w:rPr>
      <w:rFonts w:ascii="Symbol" w:hAnsi="Symbol" w:cs="Symbol"/>
    </w:rPr>
  </w:style>
  <w:style w:type="character" w:customStyle="1" w:styleId="WW8Num442z0">
    <w:name w:val="WW8Num442z0"/>
    <w:uiPriority w:val="99"/>
    <w:rsid w:val="003800ED"/>
    <w:rPr>
      <w:rFonts w:ascii="Symbol" w:hAnsi="Symbol" w:cs="Symbol"/>
    </w:rPr>
  </w:style>
  <w:style w:type="character" w:customStyle="1" w:styleId="WW8Num443z0">
    <w:name w:val="WW8Num443z0"/>
    <w:uiPriority w:val="99"/>
    <w:rsid w:val="003800ED"/>
    <w:rPr>
      <w:rFonts w:ascii="Symbol" w:hAnsi="Symbol" w:cs="Symbol"/>
    </w:rPr>
  </w:style>
  <w:style w:type="character" w:customStyle="1" w:styleId="WW8Num449z0">
    <w:name w:val="WW8Num449z0"/>
    <w:uiPriority w:val="99"/>
    <w:rsid w:val="003800ED"/>
    <w:rPr>
      <w:rFonts w:ascii="Times New Roman" w:hAnsi="Times New Roman" w:cs="Times New Roman"/>
    </w:rPr>
  </w:style>
  <w:style w:type="character" w:customStyle="1" w:styleId="WW8Num451z0">
    <w:name w:val="WW8Num451z0"/>
    <w:uiPriority w:val="99"/>
    <w:rsid w:val="003800ED"/>
    <w:rPr>
      <w:rFonts w:ascii="Times New Roman" w:hAnsi="Times New Roman" w:cs="Times New Roman"/>
    </w:rPr>
  </w:style>
  <w:style w:type="character" w:customStyle="1" w:styleId="WW8Num452z0">
    <w:name w:val="WW8Num452z0"/>
    <w:uiPriority w:val="99"/>
    <w:rsid w:val="003800ED"/>
    <w:rPr>
      <w:u w:val="single"/>
    </w:rPr>
  </w:style>
  <w:style w:type="character" w:customStyle="1" w:styleId="WW8Num453z0">
    <w:name w:val="WW8Num453z0"/>
    <w:uiPriority w:val="99"/>
    <w:rsid w:val="003800ED"/>
    <w:rPr>
      <w:rFonts w:ascii="Symbol" w:hAnsi="Symbol" w:cs="Symbol"/>
    </w:rPr>
  </w:style>
  <w:style w:type="character" w:customStyle="1" w:styleId="WW8Num456z0">
    <w:name w:val="WW8Num456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456z1">
    <w:name w:val="WW8Num456z1"/>
    <w:uiPriority w:val="99"/>
    <w:rsid w:val="003800ED"/>
    <w:rPr>
      <w:rFonts w:ascii="Courier New" w:hAnsi="Courier New" w:cs="Courier New"/>
    </w:rPr>
  </w:style>
  <w:style w:type="character" w:customStyle="1" w:styleId="WW8Num456z2">
    <w:name w:val="WW8Num456z2"/>
    <w:uiPriority w:val="99"/>
    <w:rsid w:val="003800ED"/>
    <w:rPr>
      <w:rFonts w:ascii="Wingdings" w:hAnsi="Wingdings" w:cs="Wingdings"/>
    </w:rPr>
  </w:style>
  <w:style w:type="character" w:customStyle="1" w:styleId="WW8Num456z3">
    <w:name w:val="WW8Num456z3"/>
    <w:uiPriority w:val="99"/>
    <w:rsid w:val="003800ED"/>
    <w:rPr>
      <w:rFonts w:ascii="Symbol" w:hAnsi="Symbol" w:cs="Symbol"/>
    </w:rPr>
  </w:style>
  <w:style w:type="character" w:customStyle="1" w:styleId="WW8Num457z0">
    <w:name w:val="WW8Num457z0"/>
    <w:uiPriority w:val="99"/>
    <w:rsid w:val="003800ED"/>
    <w:rPr>
      <w:rFonts w:ascii="Times New Roman" w:hAnsi="Times New Roman" w:cs="Times New Roman"/>
    </w:rPr>
  </w:style>
  <w:style w:type="character" w:customStyle="1" w:styleId="WW8Num459z0">
    <w:name w:val="WW8Num459z0"/>
    <w:uiPriority w:val="99"/>
    <w:rsid w:val="003800ED"/>
    <w:rPr>
      <w:rFonts w:ascii="Times New Roman" w:hAnsi="Times New Roman" w:cs="Times New Roman"/>
    </w:rPr>
  </w:style>
  <w:style w:type="character" w:customStyle="1" w:styleId="WW8Num460z0">
    <w:name w:val="WW8Num46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460z1">
    <w:name w:val="WW8Num460z1"/>
    <w:uiPriority w:val="99"/>
    <w:rsid w:val="003800ED"/>
    <w:rPr>
      <w:rFonts w:ascii="Courier New" w:hAnsi="Courier New" w:cs="Courier New"/>
    </w:rPr>
  </w:style>
  <w:style w:type="character" w:customStyle="1" w:styleId="WW8Num460z2">
    <w:name w:val="WW8Num460z2"/>
    <w:uiPriority w:val="99"/>
    <w:rsid w:val="003800ED"/>
    <w:rPr>
      <w:rFonts w:ascii="Wingdings" w:hAnsi="Wingdings" w:cs="Wingdings"/>
    </w:rPr>
  </w:style>
  <w:style w:type="character" w:customStyle="1" w:styleId="WW8Num460z3">
    <w:name w:val="WW8Num460z3"/>
    <w:uiPriority w:val="99"/>
    <w:rsid w:val="003800ED"/>
    <w:rPr>
      <w:rFonts w:ascii="Symbol" w:hAnsi="Symbol" w:cs="Symbol"/>
    </w:rPr>
  </w:style>
  <w:style w:type="character" w:customStyle="1" w:styleId="WW8Num461z0">
    <w:name w:val="WW8Num461z0"/>
    <w:uiPriority w:val="99"/>
    <w:rsid w:val="003800ED"/>
    <w:rPr>
      <w:rFonts w:ascii="Symbol" w:hAnsi="Symbol" w:cs="Symbol"/>
    </w:rPr>
  </w:style>
  <w:style w:type="character" w:customStyle="1" w:styleId="WW8Num465z0">
    <w:name w:val="WW8Num465z0"/>
    <w:uiPriority w:val="99"/>
    <w:rsid w:val="003800ED"/>
    <w:rPr>
      <w:rFonts w:ascii="Times New Roman" w:hAnsi="Times New Roman" w:cs="Times New Roman"/>
    </w:rPr>
  </w:style>
  <w:style w:type="character" w:customStyle="1" w:styleId="WW8Num466z0">
    <w:name w:val="WW8Num466z0"/>
    <w:uiPriority w:val="99"/>
    <w:rsid w:val="003800ED"/>
    <w:rPr>
      <w:rFonts w:ascii="Symbol" w:hAnsi="Symbol" w:cs="Symbol"/>
    </w:rPr>
  </w:style>
  <w:style w:type="character" w:customStyle="1" w:styleId="WW8Num472z0">
    <w:name w:val="WW8Num472z0"/>
    <w:uiPriority w:val="99"/>
    <w:rsid w:val="003800ED"/>
    <w:rPr>
      <w:rFonts w:ascii="Times New Roman" w:hAnsi="Times New Roman" w:cs="Times New Roman"/>
    </w:rPr>
  </w:style>
  <w:style w:type="character" w:customStyle="1" w:styleId="WW8Num482z0">
    <w:name w:val="WW8Num482z0"/>
    <w:uiPriority w:val="99"/>
    <w:rsid w:val="003800ED"/>
    <w:rPr>
      <w:rFonts w:ascii="Times New Roman" w:hAnsi="Times New Roman" w:cs="Times New Roman"/>
    </w:rPr>
  </w:style>
  <w:style w:type="character" w:customStyle="1" w:styleId="WW8Num485z0">
    <w:name w:val="WW8Num485z0"/>
    <w:uiPriority w:val="99"/>
    <w:rsid w:val="003800ED"/>
    <w:rPr>
      <w:rFonts w:ascii="Symbol" w:hAnsi="Symbol" w:cs="Symbol"/>
    </w:rPr>
  </w:style>
  <w:style w:type="character" w:customStyle="1" w:styleId="WW8Num487z0">
    <w:name w:val="WW8Num487z0"/>
    <w:uiPriority w:val="99"/>
    <w:rsid w:val="003800ED"/>
    <w:rPr>
      <w:rFonts w:ascii="Wingdings" w:hAnsi="Wingdings" w:cs="Wingdings"/>
    </w:rPr>
  </w:style>
  <w:style w:type="character" w:customStyle="1" w:styleId="WW8Num490z0">
    <w:name w:val="WW8Num490z0"/>
    <w:uiPriority w:val="99"/>
    <w:rsid w:val="003800ED"/>
    <w:rPr>
      <w:rFonts w:ascii="Symbol" w:hAnsi="Symbol" w:cs="Symbol"/>
    </w:rPr>
  </w:style>
  <w:style w:type="character" w:customStyle="1" w:styleId="WW8Num491z0">
    <w:name w:val="WW8Num491z0"/>
    <w:uiPriority w:val="99"/>
    <w:rsid w:val="003800ED"/>
    <w:rPr>
      <w:b/>
      <w:bCs/>
    </w:rPr>
  </w:style>
  <w:style w:type="character" w:customStyle="1" w:styleId="WW8Num494z0">
    <w:name w:val="WW8Num494z0"/>
    <w:uiPriority w:val="99"/>
    <w:rsid w:val="003800ED"/>
    <w:rPr>
      <w:rFonts w:ascii="Symbol" w:hAnsi="Symbol" w:cs="Symbol"/>
    </w:rPr>
  </w:style>
  <w:style w:type="character" w:customStyle="1" w:styleId="WW8Num501z0">
    <w:name w:val="WW8Num501z0"/>
    <w:uiPriority w:val="99"/>
    <w:rsid w:val="003800ED"/>
    <w:rPr>
      <w:u w:val="single"/>
    </w:rPr>
  </w:style>
  <w:style w:type="character" w:customStyle="1" w:styleId="WW8Num507z0">
    <w:name w:val="WW8Num507z0"/>
    <w:uiPriority w:val="99"/>
    <w:rsid w:val="003800ED"/>
    <w:rPr>
      <w:rFonts w:ascii="Symbol" w:hAnsi="Symbol" w:cs="Symbol"/>
    </w:rPr>
  </w:style>
  <w:style w:type="character" w:customStyle="1" w:styleId="WW8Num510z0">
    <w:name w:val="WW8Num510z0"/>
    <w:uiPriority w:val="99"/>
    <w:rsid w:val="003800ED"/>
    <w:rPr>
      <w:rFonts w:ascii="Symbol" w:hAnsi="Symbol" w:cs="Symbol"/>
    </w:rPr>
  </w:style>
  <w:style w:type="character" w:customStyle="1" w:styleId="WW8Num515z0">
    <w:name w:val="WW8Num515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515z1">
    <w:name w:val="WW8Num515z1"/>
    <w:uiPriority w:val="99"/>
    <w:rsid w:val="003800ED"/>
    <w:rPr>
      <w:rFonts w:ascii="Courier New" w:hAnsi="Courier New" w:cs="Courier New"/>
    </w:rPr>
  </w:style>
  <w:style w:type="character" w:customStyle="1" w:styleId="WW8Num515z2">
    <w:name w:val="WW8Num515z2"/>
    <w:uiPriority w:val="99"/>
    <w:rsid w:val="003800ED"/>
    <w:rPr>
      <w:rFonts w:ascii="Wingdings" w:hAnsi="Wingdings" w:cs="Wingdings"/>
    </w:rPr>
  </w:style>
  <w:style w:type="character" w:customStyle="1" w:styleId="WW8Num515z3">
    <w:name w:val="WW8Num515z3"/>
    <w:uiPriority w:val="99"/>
    <w:rsid w:val="003800ED"/>
    <w:rPr>
      <w:rFonts w:ascii="Symbol" w:hAnsi="Symbol" w:cs="Symbol"/>
    </w:rPr>
  </w:style>
  <w:style w:type="character" w:customStyle="1" w:styleId="WW8Num516z0">
    <w:name w:val="WW8Num516z0"/>
    <w:uiPriority w:val="99"/>
    <w:rsid w:val="003800ED"/>
    <w:rPr>
      <w:rFonts w:ascii="Symbol" w:hAnsi="Symbol" w:cs="Symbol"/>
    </w:rPr>
  </w:style>
  <w:style w:type="character" w:customStyle="1" w:styleId="WW8Num519z0">
    <w:name w:val="WW8Num519z0"/>
    <w:uiPriority w:val="99"/>
    <w:rsid w:val="003800ED"/>
    <w:rPr>
      <w:rFonts w:ascii="Wingdings" w:hAnsi="Wingdings" w:cs="Wingdings"/>
    </w:rPr>
  </w:style>
  <w:style w:type="character" w:customStyle="1" w:styleId="WW8Num520z0">
    <w:name w:val="WW8Num520z0"/>
    <w:uiPriority w:val="99"/>
    <w:rsid w:val="003800ED"/>
    <w:rPr>
      <w:rFonts w:ascii="Symbol" w:hAnsi="Symbol" w:cs="Symbol"/>
    </w:rPr>
  </w:style>
  <w:style w:type="character" w:customStyle="1" w:styleId="WW8Num521z0">
    <w:name w:val="WW8Num521z0"/>
    <w:uiPriority w:val="99"/>
    <w:rsid w:val="003800ED"/>
    <w:rPr>
      <w:rFonts w:ascii="Symbol" w:hAnsi="Symbol" w:cs="Symbol"/>
    </w:rPr>
  </w:style>
  <w:style w:type="character" w:customStyle="1" w:styleId="WW8Num524z0">
    <w:name w:val="WW8Num524z0"/>
    <w:uiPriority w:val="99"/>
    <w:rsid w:val="003800ED"/>
    <w:rPr>
      <w:rFonts w:ascii="Symbol" w:hAnsi="Symbol" w:cs="Symbol"/>
    </w:rPr>
  </w:style>
  <w:style w:type="character" w:customStyle="1" w:styleId="WW8Num527z0">
    <w:name w:val="WW8Num527z0"/>
    <w:uiPriority w:val="99"/>
    <w:rsid w:val="003800ED"/>
    <w:rPr>
      <w:rFonts w:ascii="Wingdings" w:hAnsi="Wingdings" w:cs="Wingdings"/>
    </w:rPr>
  </w:style>
  <w:style w:type="character" w:customStyle="1" w:styleId="WW8Num529z0">
    <w:name w:val="WW8Num529z0"/>
    <w:uiPriority w:val="99"/>
    <w:rsid w:val="003800ED"/>
    <w:rPr>
      <w:rFonts w:ascii="Symbol" w:hAnsi="Symbol" w:cs="Symbol"/>
    </w:rPr>
  </w:style>
  <w:style w:type="character" w:customStyle="1" w:styleId="WW8Num531z0">
    <w:name w:val="WW8Num531z0"/>
    <w:uiPriority w:val="99"/>
    <w:rsid w:val="003800ED"/>
    <w:rPr>
      <w:rFonts w:ascii="Wingdings" w:hAnsi="Wingdings" w:cs="Wingdings"/>
    </w:rPr>
  </w:style>
  <w:style w:type="character" w:customStyle="1" w:styleId="WW8Num533z0">
    <w:name w:val="WW8Num533z0"/>
    <w:uiPriority w:val="99"/>
    <w:rsid w:val="003800ED"/>
    <w:rPr>
      <w:rFonts w:ascii="Times New Roman" w:hAnsi="Times New Roman" w:cs="Times New Roman"/>
    </w:rPr>
  </w:style>
  <w:style w:type="character" w:customStyle="1" w:styleId="WW8Num538z0">
    <w:name w:val="WW8Num538z0"/>
    <w:uiPriority w:val="99"/>
    <w:rsid w:val="003800ED"/>
    <w:rPr>
      <w:rFonts w:ascii="Times New Roman" w:hAnsi="Times New Roman" w:cs="Times New Roman"/>
    </w:rPr>
  </w:style>
  <w:style w:type="character" w:customStyle="1" w:styleId="WW8Num541z0">
    <w:name w:val="WW8Num541z0"/>
    <w:uiPriority w:val="99"/>
    <w:rsid w:val="003800ED"/>
    <w:rPr>
      <w:rFonts w:ascii="Symbol" w:hAnsi="Symbol" w:cs="Symbol"/>
    </w:rPr>
  </w:style>
  <w:style w:type="character" w:customStyle="1" w:styleId="WW8Num543z0">
    <w:name w:val="WW8Num543z0"/>
    <w:uiPriority w:val="99"/>
    <w:rsid w:val="003800ED"/>
    <w:rPr>
      <w:rFonts w:ascii="Symbol" w:hAnsi="Symbol" w:cs="Symbol"/>
    </w:rPr>
  </w:style>
  <w:style w:type="character" w:customStyle="1" w:styleId="WW8Num552z0">
    <w:name w:val="WW8Num552z0"/>
    <w:uiPriority w:val="99"/>
    <w:rsid w:val="003800ED"/>
    <w:rPr>
      <w:rFonts w:ascii="Wingdings" w:hAnsi="Wingdings" w:cs="Wingdings"/>
    </w:rPr>
  </w:style>
  <w:style w:type="character" w:customStyle="1" w:styleId="WW8Num553z0">
    <w:name w:val="WW8Num553z0"/>
    <w:uiPriority w:val="99"/>
    <w:rsid w:val="003800ED"/>
    <w:rPr>
      <w:rFonts w:ascii="Wingdings" w:hAnsi="Wingdings" w:cs="Wingdings"/>
    </w:rPr>
  </w:style>
  <w:style w:type="character" w:customStyle="1" w:styleId="WW8Num556z0">
    <w:name w:val="WW8Num556z0"/>
    <w:uiPriority w:val="99"/>
    <w:rsid w:val="003800ED"/>
    <w:rPr>
      <w:rFonts w:ascii="Times New Roman" w:hAnsi="Times New Roman" w:cs="Times New Roman"/>
    </w:rPr>
  </w:style>
  <w:style w:type="character" w:customStyle="1" w:styleId="WW8Num558z0">
    <w:name w:val="WW8Num558z0"/>
    <w:uiPriority w:val="99"/>
    <w:rsid w:val="003800ED"/>
    <w:rPr>
      <w:rFonts w:ascii="Symbol" w:hAnsi="Symbol" w:cs="Symbol"/>
    </w:rPr>
  </w:style>
  <w:style w:type="character" w:customStyle="1" w:styleId="WW8Num559z0">
    <w:name w:val="WW8Num559z0"/>
    <w:uiPriority w:val="99"/>
    <w:rsid w:val="003800ED"/>
    <w:rPr>
      <w:b/>
      <w:bCs/>
      <w:u w:val="single"/>
    </w:rPr>
  </w:style>
  <w:style w:type="character" w:customStyle="1" w:styleId="WW8Num565z0">
    <w:name w:val="WW8Num565z0"/>
    <w:uiPriority w:val="99"/>
    <w:rsid w:val="003800ED"/>
    <w:rPr>
      <w:rFonts w:ascii="Wingdings" w:hAnsi="Wingdings" w:cs="Wingdings"/>
    </w:rPr>
  </w:style>
  <w:style w:type="character" w:customStyle="1" w:styleId="WW8Num568z0">
    <w:name w:val="WW8Num568z0"/>
    <w:uiPriority w:val="99"/>
    <w:rsid w:val="003800ED"/>
    <w:rPr>
      <w:rFonts w:ascii="Symbol" w:hAnsi="Symbol" w:cs="Symbol"/>
    </w:rPr>
  </w:style>
  <w:style w:type="character" w:customStyle="1" w:styleId="WW8Num574z0">
    <w:name w:val="WW8Num574z0"/>
    <w:uiPriority w:val="99"/>
    <w:rsid w:val="003800ED"/>
    <w:rPr>
      <w:rFonts w:ascii="Symbol" w:hAnsi="Symbol" w:cs="Symbol"/>
    </w:rPr>
  </w:style>
  <w:style w:type="character" w:customStyle="1" w:styleId="WW8Num578z0">
    <w:name w:val="WW8Num578z0"/>
    <w:uiPriority w:val="99"/>
    <w:rsid w:val="003800ED"/>
    <w:rPr>
      <w:rFonts w:ascii="Symbol" w:hAnsi="Symbol" w:cs="Symbol"/>
    </w:rPr>
  </w:style>
  <w:style w:type="character" w:customStyle="1" w:styleId="WW8Num581z0">
    <w:name w:val="WW8Num581z0"/>
    <w:uiPriority w:val="99"/>
    <w:rsid w:val="003800ED"/>
    <w:rPr>
      <w:rFonts w:ascii="Wingdings" w:hAnsi="Wingdings" w:cs="Wingdings"/>
    </w:rPr>
  </w:style>
  <w:style w:type="character" w:customStyle="1" w:styleId="WW8Num585z0">
    <w:name w:val="WW8Num585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585z1">
    <w:name w:val="WW8Num585z1"/>
    <w:uiPriority w:val="99"/>
    <w:rsid w:val="003800ED"/>
    <w:rPr>
      <w:rFonts w:ascii="Courier New" w:hAnsi="Courier New" w:cs="Courier New"/>
    </w:rPr>
  </w:style>
  <w:style w:type="character" w:customStyle="1" w:styleId="WW8Num585z2">
    <w:name w:val="WW8Num585z2"/>
    <w:uiPriority w:val="99"/>
    <w:rsid w:val="003800ED"/>
    <w:rPr>
      <w:rFonts w:ascii="Wingdings" w:hAnsi="Wingdings" w:cs="Wingdings"/>
    </w:rPr>
  </w:style>
  <w:style w:type="character" w:customStyle="1" w:styleId="WW8Num585z3">
    <w:name w:val="WW8Num585z3"/>
    <w:uiPriority w:val="99"/>
    <w:rsid w:val="003800ED"/>
    <w:rPr>
      <w:rFonts w:ascii="Symbol" w:hAnsi="Symbol" w:cs="Symbol"/>
    </w:rPr>
  </w:style>
  <w:style w:type="character" w:customStyle="1" w:styleId="WW8NumSt260z0">
    <w:name w:val="WW8NumSt260z0"/>
    <w:uiPriority w:val="99"/>
    <w:rsid w:val="003800ED"/>
    <w:rPr>
      <w:rFonts w:ascii="Wingdings" w:hAnsi="Wingdings" w:cs="Wingdings"/>
      <w:sz w:val="20"/>
      <w:szCs w:val="20"/>
      <w:u w:val="none"/>
    </w:rPr>
  </w:style>
  <w:style w:type="character" w:customStyle="1" w:styleId="WW-Domylnaczcionkaakapitu">
    <w:name w:val="WW-Domyślna czcionka akapitu"/>
    <w:uiPriority w:val="99"/>
    <w:rsid w:val="003800ED"/>
  </w:style>
  <w:style w:type="character" w:customStyle="1" w:styleId="tekstdokbold">
    <w:name w:val="tekst dok. bold"/>
    <w:uiPriority w:val="99"/>
    <w:rsid w:val="003800ED"/>
    <w:rPr>
      <w:b/>
      <w:bCs/>
    </w:rPr>
  </w:style>
  <w:style w:type="paragraph" w:styleId="Podpis">
    <w:name w:val="Signature"/>
    <w:basedOn w:val="Normalny"/>
    <w:link w:val="PodpisZnak"/>
    <w:uiPriority w:val="99"/>
    <w:rsid w:val="003800ED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character" w:customStyle="1" w:styleId="PodpisZnak">
    <w:name w:val="Podpis Znak"/>
    <w:basedOn w:val="Domylnaczcionkaakapitu"/>
    <w:link w:val="Podpis"/>
    <w:uiPriority w:val="99"/>
    <w:rsid w:val="003800ED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WW-Podpis">
    <w:name w:val="WW-Podpis"/>
    <w:basedOn w:val="Normalny"/>
    <w:uiPriority w:val="99"/>
    <w:rsid w:val="003800ED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paragraph" w:customStyle="1" w:styleId="WW-Indeks">
    <w:name w:val="WW-Indeks"/>
    <w:basedOn w:val="Normalny"/>
    <w:uiPriority w:val="99"/>
    <w:rsid w:val="003800ED"/>
    <w:pPr>
      <w:suppressLineNumbers/>
      <w:suppressAutoHyphens/>
      <w:autoSpaceDE w:val="0"/>
      <w:autoSpaceDN w:val="0"/>
    </w:pPr>
    <w:rPr>
      <w:sz w:val="20"/>
      <w:szCs w:val="20"/>
    </w:rPr>
  </w:style>
  <w:style w:type="paragraph" w:customStyle="1" w:styleId="WW-Nagwek">
    <w:name w:val="WW-Nagłówek"/>
    <w:basedOn w:val="Normalny"/>
    <w:next w:val="Tekstpodstawowy"/>
    <w:uiPriority w:val="99"/>
    <w:rsid w:val="003800ED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paragraph" w:customStyle="1" w:styleId="WW-Podpis1">
    <w:name w:val="WW-Podpis1"/>
    <w:basedOn w:val="Normalny"/>
    <w:uiPriority w:val="99"/>
    <w:rsid w:val="003800ED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paragraph" w:customStyle="1" w:styleId="WW-Indeks1">
    <w:name w:val="WW-Indeks1"/>
    <w:basedOn w:val="Normalny"/>
    <w:uiPriority w:val="99"/>
    <w:rsid w:val="003800ED"/>
    <w:pPr>
      <w:suppressLineNumbers/>
      <w:suppressAutoHyphens/>
      <w:autoSpaceDE w:val="0"/>
      <w:autoSpaceDN w:val="0"/>
    </w:pPr>
    <w:rPr>
      <w:sz w:val="20"/>
      <w:szCs w:val="20"/>
    </w:rPr>
  </w:style>
  <w:style w:type="paragraph" w:customStyle="1" w:styleId="WW-Nagwek1">
    <w:name w:val="WW-Nagłówek1"/>
    <w:basedOn w:val="Normalny"/>
    <w:next w:val="Tekstpodstawowy"/>
    <w:uiPriority w:val="99"/>
    <w:rsid w:val="003800ED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paragraph" w:customStyle="1" w:styleId="WW-Podpis11">
    <w:name w:val="WW-Podpis11"/>
    <w:basedOn w:val="Normalny"/>
    <w:uiPriority w:val="99"/>
    <w:rsid w:val="003800ED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paragraph" w:customStyle="1" w:styleId="WW-Indeks11">
    <w:name w:val="WW-Indeks11"/>
    <w:basedOn w:val="Normalny"/>
    <w:uiPriority w:val="99"/>
    <w:rsid w:val="003800ED"/>
    <w:pPr>
      <w:suppressLineNumbers/>
      <w:suppressAutoHyphens/>
      <w:autoSpaceDE w:val="0"/>
      <w:autoSpaceDN w:val="0"/>
    </w:pPr>
    <w:rPr>
      <w:sz w:val="20"/>
      <w:szCs w:val="20"/>
    </w:rPr>
  </w:style>
  <w:style w:type="paragraph" w:customStyle="1" w:styleId="WW-Nagwek11">
    <w:name w:val="WW-Nagłówek11"/>
    <w:basedOn w:val="Normalny"/>
    <w:next w:val="Tekstpodstawowy"/>
    <w:uiPriority w:val="99"/>
    <w:rsid w:val="003800ED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paragraph" w:customStyle="1" w:styleId="WW-Tekstdugiegocytatu">
    <w:name w:val="WW-Tekst długiego cytatu"/>
    <w:basedOn w:val="Normalny"/>
    <w:uiPriority w:val="99"/>
    <w:rsid w:val="003800ED"/>
    <w:pPr>
      <w:suppressAutoHyphens/>
      <w:autoSpaceDE w:val="0"/>
      <w:autoSpaceDN w:val="0"/>
      <w:ind w:left="567" w:right="849" w:hanging="567"/>
      <w:jc w:val="both"/>
    </w:pPr>
  </w:style>
  <w:style w:type="paragraph" w:customStyle="1" w:styleId="WW-Tekstpodstawowywcity2">
    <w:name w:val="WW-Tekst podstawowy wcięty 2"/>
    <w:basedOn w:val="Normalny"/>
    <w:uiPriority w:val="99"/>
    <w:rsid w:val="003800ED"/>
    <w:pPr>
      <w:suppressAutoHyphens/>
      <w:autoSpaceDE w:val="0"/>
      <w:autoSpaceDN w:val="0"/>
      <w:ind w:right="849" w:firstLine="708"/>
      <w:jc w:val="both"/>
    </w:pPr>
    <w:rPr>
      <w:b/>
      <w:bCs/>
    </w:rPr>
  </w:style>
  <w:style w:type="paragraph" w:customStyle="1" w:styleId="WW-Tekstpodstawowywcity3">
    <w:name w:val="WW-Tekst podstawowy wcięty 3"/>
    <w:basedOn w:val="Normalny"/>
    <w:uiPriority w:val="99"/>
    <w:rsid w:val="003800ED"/>
    <w:pPr>
      <w:suppressAutoHyphens/>
      <w:autoSpaceDE w:val="0"/>
      <w:autoSpaceDN w:val="0"/>
      <w:ind w:left="426" w:hanging="66"/>
    </w:pPr>
    <w:rPr>
      <w:b/>
      <w:bCs/>
    </w:rPr>
  </w:style>
  <w:style w:type="paragraph" w:customStyle="1" w:styleId="WW-Zwykytekst">
    <w:name w:val="WW-Zwykły tekst"/>
    <w:basedOn w:val="Normalny"/>
    <w:uiPriority w:val="99"/>
    <w:rsid w:val="003800ED"/>
    <w:pPr>
      <w:suppressAutoHyphens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WW-Tekstpodstawowy3">
    <w:name w:val="WW-Tekst podstawowy 3"/>
    <w:basedOn w:val="Normalny"/>
    <w:uiPriority w:val="99"/>
    <w:rsid w:val="003800ED"/>
    <w:pPr>
      <w:suppressAutoHyphens/>
      <w:autoSpaceDE w:val="0"/>
      <w:autoSpaceDN w:val="0"/>
      <w:jc w:val="both"/>
    </w:pPr>
    <w:rPr>
      <w:sz w:val="22"/>
      <w:szCs w:val="22"/>
    </w:rPr>
  </w:style>
  <w:style w:type="paragraph" w:customStyle="1" w:styleId="Zawartotabeli">
    <w:name w:val="Zawartość tabeli"/>
    <w:basedOn w:val="Tekstpodstawowy"/>
    <w:uiPriority w:val="99"/>
    <w:rsid w:val="003800ED"/>
    <w:pPr>
      <w:suppressLineNumbers/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tabeli11">
    <w:name w:val="WW-Zawartość tabeli11"/>
    <w:basedOn w:val="Tekstpodstawowy"/>
    <w:uiPriority w:val="99"/>
    <w:rsid w:val="003800ED"/>
    <w:pPr>
      <w:suppressLineNumbers/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Nagwektabeli">
    <w:name w:val="Nagłówek tabeli"/>
    <w:basedOn w:val="Zawartotabeli"/>
    <w:uiPriority w:val="99"/>
    <w:rsid w:val="003800ED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3800ED"/>
    <w:pPr>
      <w:autoSpaceDE w:val="0"/>
      <w:autoSpaceDN w:val="0"/>
      <w:jc w:val="center"/>
    </w:pPr>
    <w:rPr>
      <w:b/>
      <w:bCs/>
      <w:i/>
      <w:iCs/>
      <w:sz w:val="24"/>
      <w:lang w:eastAsia="pl-PL"/>
    </w:rPr>
  </w:style>
  <w:style w:type="paragraph" w:customStyle="1" w:styleId="WW-Nagwektabeli1">
    <w:name w:val="WW-Nagłówek tabeli1"/>
    <w:basedOn w:val="WW-Zawartotabeli1"/>
    <w:uiPriority w:val="99"/>
    <w:rsid w:val="003800ED"/>
    <w:pPr>
      <w:widowControl/>
      <w:autoSpaceDE w:val="0"/>
      <w:autoSpaceDN w:val="0"/>
      <w:jc w:val="center"/>
    </w:pPr>
    <w:rPr>
      <w:rFonts w:eastAsia="Times New Roman"/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3800E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3800ED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ramki">
    <w:name w:val="WW-Zawartość ramki"/>
    <w:basedOn w:val="Tekstpodstawowy"/>
    <w:uiPriority w:val="99"/>
    <w:rsid w:val="003800ED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ramki1">
    <w:name w:val="WW-Zawartość ramki1"/>
    <w:basedOn w:val="Tekstpodstawowy"/>
    <w:uiPriority w:val="99"/>
    <w:rsid w:val="003800ED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ramki11">
    <w:name w:val="WW-Zawartość ramki11"/>
    <w:basedOn w:val="Tekstpodstawowy"/>
    <w:uiPriority w:val="99"/>
    <w:rsid w:val="003800ED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pkt">
    <w:name w:val="pkt"/>
    <w:basedOn w:val="Normalny"/>
    <w:uiPriority w:val="99"/>
    <w:rsid w:val="003800ED"/>
    <w:pPr>
      <w:autoSpaceDE w:val="0"/>
      <w:autoSpaceDN w:val="0"/>
      <w:spacing w:before="60" w:after="60"/>
      <w:ind w:left="851" w:hanging="295"/>
      <w:jc w:val="both"/>
    </w:pPr>
  </w:style>
  <w:style w:type="paragraph" w:customStyle="1" w:styleId="Styl1">
    <w:name w:val="Styl1"/>
    <w:basedOn w:val="Normalny"/>
    <w:uiPriority w:val="99"/>
    <w:rsid w:val="003800ED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Naglwek2">
    <w:name w:val="Naglówek 2"/>
    <w:basedOn w:val="Normalny"/>
    <w:next w:val="Normalny"/>
    <w:uiPriority w:val="99"/>
    <w:rsid w:val="003800ED"/>
    <w:pPr>
      <w:keepNext/>
      <w:widowControl w:val="0"/>
      <w:tabs>
        <w:tab w:val="left" w:pos="576"/>
      </w:tabs>
      <w:autoSpaceDE w:val="0"/>
      <w:autoSpaceDN w:val="0"/>
      <w:adjustRightInd w:val="0"/>
      <w:ind w:left="576" w:hanging="576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pkt1">
    <w:name w:val="pkt1"/>
    <w:basedOn w:val="pkt"/>
    <w:uiPriority w:val="99"/>
    <w:rsid w:val="003800ED"/>
    <w:pPr>
      <w:ind w:left="850" w:hanging="425"/>
    </w:pPr>
  </w:style>
  <w:style w:type="paragraph" w:customStyle="1" w:styleId="Wyliczkreska">
    <w:name w:val="Wylicz_kreska"/>
    <w:basedOn w:val="Normalny"/>
    <w:uiPriority w:val="99"/>
    <w:rsid w:val="003800ED"/>
    <w:pPr>
      <w:autoSpaceDE w:val="0"/>
      <w:autoSpaceDN w:val="0"/>
      <w:spacing w:line="360" w:lineRule="auto"/>
      <w:ind w:left="720" w:hanging="180"/>
    </w:pPr>
    <w:rPr>
      <w:lang w:val="en-US"/>
    </w:rPr>
  </w:style>
  <w:style w:type="paragraph" w:styleId="Adresnakopercie">
    <w:name w:val="envelope address"/>
    <w:basedOn w:val="Normalny"/>
    <w:uiPriority w:val="99"/>
    <w:rsid w:val="003800ED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rFonts w:ascii="Arial" w:hAnsi="Arial" w:cs="Arial"/>
      <w:b/>
      <w:bCs/>
      <w:sz w:val="32"/>
      <w:szCs w:val="32"/>
    </w:rPr>
  </w:style>
  <w:style w:type="character" w:customStyle="1" w:styleId="ZnakZnak">
    <w:name w:val="Znak Znak"/>
    <w:uiPriority w:val="99"/>
    <w:rsid w:val="003800ED"/>
    <w:rPr>
      <w:rFonts w:ascii="Tahoma" w:hAnsi="Tahoma" w:cs="Tahoma"/>
      <w:sz w:val="16"/>
      <w:szCs w:val="16"/>
      <w:lang w:val="pl-PL"/>
    </w:rPr>
  </w:style>
  <w:style w:type="character" w:customStyle="1" w:styleId="ZnakZnak1">
    <w:name w:val="Znak Znak1"/>
    <w:uiPriority w:val="99"/>
    <w:rsid w:val="003800ED"/>
    <w:rPr>
      <w:lang w:val="pl-PL"/>
    </w:rPr>
  </w:style>
  <w:style w:type="character" w:customStyle="1" w:styleId="ZnakZnak2">
    <w:name w:val="Znak Znak2"/>
    <w:uiPriority w:val="99"/>
    <w:rsid w:val="003800ED"/>
    <w:rPr>
      <w:sz w:val="24"/>
      <w:szCs w:val="24"/>
      <w:lang w:val="pl-PL"/>
    </w:rPr>
  </w:style>
  <w:style w:type="paragraph" w:customStyle="1" w:styleId="ZnakZnakCharCharZnakZnakCharCharZnakZnakZnakZnak">
    <w:name w:val="Znak Znak Char Char Znak Znak Char Char Znak Znak Znak Znak"/>
    <w:basedOn w:val="Normalny"/>
    <w:uiPriority w:val="99"/>
    <w:rsid w:val="003800ED"/>
    <w:pPr>
      <w:autoSpaceDE w:val="0"/>
      <w:autoSpaceDN w:val="0"/>
    </w:pPr>
  </w:style>
  <w:style w:type="paragraph" w:customStyle="1" w:styleId="ZnakZnakZnak">
    <w:name w:val="Znak Znak Znak"/>
    <w:basedOn w:val="Normalny"/>
    <w:uiPriority w:val="99"/>
    <w:rsid w:val="003800ED"/>
    <w:pPr>
      <w:autoSpaceDE w:val="0"/>
      <w:autoSpaceDN w:val="0"/>
    </w:pPr>
    <w:rPr>
      <w:rFonts w:ascii="Verdana" w:hAnsi="Verdana" w:cs="Verdana"/>
      <w:sz w:val="20"/>
      <w:szCs w:val="20"/>
    </w:rPr>
  </w:style>
  <w:style w:type="paragraph" w:customStyle="1" w:styleId="tekstcofnity0">
    <w:name w:val="tekstcofnity"/>
    <w:basedOn w:val="Normalny"/>
    <w:uiPriority w:val="99"/>
    <w:rsid w:val="003800ED"/>
    <w:pPr>
      <w:autoSpaceDE w:val="0"/>
      <w:autoSpaceDN w:val="0"/>
      <w:spacing w:line="360" w:lineRule="auto"/>
      <w:ind w:left="540"/>
    </w:pPr>
  </w:style>
  <w:style w:type="paragraph" w:customStyle="1" w:styleId="abcde0">
    <w:name w:val="abcde"/>
    <w:basedOn w:val="Normalny"/>
    <w:uiPriority w:val="99"/>
    <w:rsid w:val="003800ED"/>
    <w:pPr>
      <w:autoSpaceDE w:val="0"/>
      <w:autoSpaceDN w:val="0"/>
      <w:spacing w:before="12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ZnakZnakZnak1">
    <w:name w:val="Znak Znak Znak1"/>
    <w:basedOn w:val="Normalny"/>
    <w:uiPriority w:val="99"/>
    <w:rsid w:val="003800ED"/>
    <w:pPr>
      <w:autoSpaceDE w:val="0"/>
      <w:autoSpaceDN w:val="0"/>
    </w:pPr>
  </w:style>
  <w:style w:type="paragraph" w:styleId="Adreszwrotnynakopercie">
    <w:name w:val="envelope return"/>
    <w:basedOn w:val="Normalny"/>
    <w:uiPriority w:val="99"/>
    <w:rsid w:val="003800ED"/>
    <w:pPr>
      <w:suppressAutoHyphens/>
      <w:autoSpaceDE w:val="0"/>
      <w:autoSpaceDN w:val="0"/>
    </w:pPr>
    <w:rPr>
      <w:rFonts w:ascii="Arial" w:hAnsi="Arial" w:cs="Arial"/>
      <w:sz w:val="20"/>
      <w:szCs w:val="20"/>
    </w:rPr>
  </w:style>
  <w:style w:type="character" w:styleId="Odwoaniedokomentarza">
    <w:name w:val="annotation reference"/>
    <w:uiPriority w:val="99"/>
    <w:unhideWhenUsed/>
    <w:rsid w:val="003800E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800ED"/>
    <w:pPr>
      <w:suppressAutoHyphens/>
      <w:autoSpaceDE w:val="0"/>
      <w:autoSpaceDN w:val="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800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qFormat/>
    <w:rsid w:val="003800ED"/>
    <w:rPr>
      <w:i/>
      <w:iCs/>
    </w:rPr>
  </w:style>
  <w:style w:type="character" w:styleId="UyteHipercze">
    <w:name w:val="FollowedHyperlink"/>
    <w:uiPriority w:val="99"/>
    <w:unhideWhenUsed/>
    <w:rsid w:val="003800ED"/>
    <w:rPr>
      <w:color w:val="800080"/>
      <w:u w:val="single"/>
    </w:rPr>
  </w:style>
  <w:style w:type="paragraph" w:styleId="Bezodstpw">
    <w:name w:val="No Spacing"/>
    <w:link w:val="BezodstpwZnak"/>
    <w:qFormat/>
    <w:rsid w:val="003800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3800ED"/>
    <w:rPr>
      <w:rFonts w:ascii="Calibri" w:eastAsia="Calibri" w:hAnsi="Calibri" w:cs="Times New Roman"/>
    </w:rPr>
  </w:style>
  <w:style w:type="paragraph" w:customStyle="1" w:styleId="Standard">
    <w:name w:val="Standard"/>
    <w:next w:val="Indeks1"/>
    <w:rsid w:val="003800ED"/>
    <w:pPr>
      <w:suppressAutoHyphens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Indeks1">
    <w:name w:val="index 1"/>
    <w:basedOn w:val="Normalny"/>
    <w:rsid w:val="003800ED"/>
    <w:pPr>
      <w:suppressLineNumbers/>
      <w:suppressAutoHyphens/>
      <w:jc w:val="both"/>
      <w:textAlignment w:val="baseline"/>
    </w:pPr>
    <w:rPr>
      <w:rFonts w:cs="Mangal"/>
      <w:kern w:val="1"/>
      <w:sz w:val="20"/>
      <w:szCs w:val="20"/>
      <w:lang w:eastAsia="ar-SA"/>
    </w:rPr>
  </w:style>
  <w:style w:type="paragraph" w:customStyle="1" w:styleId="font5">
    <w:name w:val="font5"/>
    <w:basedOn w:val="Normalny"/>
    <w:rsid w:val="003800E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ny"/>
    <w:rsid w:val="003800E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ny"/>
    <w:rsid w:val="003800E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Normalny"/>
    <w:rsid w:val="003800ED"/>
    <w:pPr>
      <w:spacing w:before="100" w:beforeAutospacing="1" w:after="100" w:afterAutospacing="1"/>
    </w:pPr>
    <w:rPr>
      <w:rFonts w:ascii="Tahoma" w:hAnsi="Tahoma" w:cs="Tahoma"/>
      <w:color w:val="002060"/>
      <w:sz w:val="16"/>
      <w:szCs w:val="16"/>
    </w:rPr>
  </w:style>
  <w:style w:type="paragraph" w:customStyle="1" w:styleId="font9">
    <w:name w:val="font9"/>
    <w:basedOn w:val="Normalny"/>
    <w:rsid w:val="003800ED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sz w:val="16"/>
      <w:szCs w:val="16"/>
    </w:rPr>
  </w:style>
  <w:style w:type="paragraph" w:customStyle="1" w:styleId="font10">
    <w:name w:val="font10"/>
    <w:basedOn w:val="Normalny"/>
    <w:rsid w:val="003800E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1">
    <w:name w:val="font11"/>
    <w:basedOn w:val="Normalny"/>
    <w:rsid w:val="003800E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2">
    <w:name w:val="font12"/>
    <w:basedOn w:val="Normalny"/>
    <w:rsid w:val="003800ED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13">
    <w:name w:val="font13"/>
    <w:basedOn w:val="Normalny"/>
    <w:rsid w:val="003800ED"/>
    <w:pPr>
      <w:spacing w:before="100" w:beforeAutospacing="1" w:after="100" w:afterAutospacing="1"/>
    </w:pPr>
    <w:rPr>
      <w:rFonts w:ascii="Arial Narrow" w:hAnsi="Arial Narrow"/>
      <w:color w:val="000000"/>
    </w:rPr>
  </w:style>
  <w:style w:type="paragraph" w:customStyle="1" w:styleId="xl65">
    <w:name w:val="xl65"/>
    <w:basedOn w:val="Normalny"/>
    <w:rsid w:val="003800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3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68">
    <w:name w:val="xl68"/>
    <w:basedOn w:val="Normalny"/>
    <w:rsid w:val="003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69">
    <w:name w:val="xl69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0">
    <w:name w:val="xl70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3">
    <w:name w:val="xl73"/>
    <w:basedOn w:val="Normalny"/>
    <w:rsid w:val="003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color w:val="FF0000"/>
      <w:sz w:val="16"/>
      <w:szCs w:val="16"/>
    </w:rPr>
  </w:style>
  <w:style w:type="paragraph" w:customStyle="1" w:styleId="xl77">
    <w:name w:val="xl77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Symbol" w:hAnsi="Symbol"/>
      <w:sz w:val="16"/>
      <w:szCs w:val="16"/>
    </w:rPr>
  </w:style>
  <w:style w:type="paragraph" w:customStyle="1" w:styleId="xl78">
    <w:name w:val="xl78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79">
    <w:name w:val="xl79"/>
    <w:basedOn w:val="Normalny"/>
    <w:rsid w:val="003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80">
    <w:name w:val="xl80"/>
    <w:basedOn w:val="Normalny"/>
    <w:rsid w:val="003800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00ED"/>
    <w:pPr>
      <w:keepNext/>
      <w:jc w:val="right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00ED"/>
    <w:pPr>
      <w:keepNext/>
      <w:jc w:val="center"/>
      <w:outlineLvl w:val="1"/>
    </w:pPr>
    <w:rPr>
      <w:b/>
      <w:bCs/>
      <w:sz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00ED"/>
    <w:pPr>
      <w:keepNext/>
      <w:ind w:left="540" w:hanging="180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800ED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00ED"/>
    <w:pPr>
      <w:keepNext/>
      <w:outlineLvl w:val="4"/>
    </w:pPr>
    <w:rPr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00ED"/>
    <w:pPr>
      <w:keepNext/>
      <w:jc w:val="center"/>
      <w:outlineLvl w:val="5"/>
    </w:pPr>
    <w:rPr>
      <w:rFonts w:ascii="Arial" w:hAnsi="Arial"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00ED"/>
    <w:pPr>
      <w:keepNext/>
      <w:tabs>
        <w:tab w:val="left" w:pos="1260"/>
      </w:tabs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00ED"/>
    <w:pPr>
      <w:keepNext/>
      <w:ind w:left="362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0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800ED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800ED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3800E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3800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3800E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3800ED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3800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3800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3800ED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00ED"/>
    <w:rPr>
      <w:b/>
      <w:bCs/>
      <w:sz w:val="3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800ED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3800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800ED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800ED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800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800ED"/>
    <w:pPr>
      <w:spacing w:line="120" w:lineRule="atLeast"/>
      <w:ind w:left="426" w:hanging="426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800E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00ED"/>
    <w:pPr>
      <w:tabs>
        <w:tab w:val="left" w:pos="360"/>
      </w:tabs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800E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800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00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800E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800ED"/>
    <w:pPr>
      <w:jc w:val="center"/>
      <w:outlineLvl w:val="0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3800ED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3800ED"/>
  </w:style>
  <w:style w:type="paragraph" w:styleId="Tekstpodstawowywcity2">
    <w:name w:val="Body Text Indent 2"/>
    <w:basedOn w:val="Normalny"/>
    <w:link w:val="Tekstpodstawowywcity2Znak"/>
    <w:uiPriority w:val="99"/>
    <w:rsid w:val="003800ED"/>
    <w:pPr>
      <w:ind w:left="597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800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3800ED"/>
    <w:pPr>
      <w:spacing w:line="360" w:lineRule="auto"/>
      <w:ind w:left="2353" w:right="-159" w:hanging="1991"/>
    </w:pPr>
    <w:rPr>
      <w:b/>
    </w:rPr>
  </w:style>
  <w:style w:type="paragraph" w:styleId="NormalnyWeb">
    <w:name w:val="Normal (Web)"/>
    <w:basedOn w:val="Normalny"/>
    <w:uiPriority w:val="99"/>
    <w:rsid w:val="003800ED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3800E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800E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cofnity">
    <w:name w:val="Tekst_cofnięty"/>
    <w:basedOn w:val="Normalny"/>
    <w:rsid w:val="003800ED"/>
    <w:pPr>
      <w:spacing w:line="360" w:lineRule="auto"/>
      <w:ind w:left="540"/>
    </w:pPr>
    <w:rPr>
      <w:szCs w:val="20"/>
      <w:lang w:val="en-US"/>
    </w:rPr>
  </w:style>
  <w:style w:type="paragraph" w:customStyle="1" w:styleId="rozdzia">
    <w:name w:val="rozdział"/>
    <w:basedOn w:val="Normalny"/>
    <w:autoRedefine/>
    <w:rsid w:val="003800ED"/>
    <w:pPr>
      <w:spacing w:line="288" w:lineRule="auto"/>
      <w:jc w:val="center"/>
    </w:pPr>
    <w:rPr>
      <w:b/>
      <w:caps/>
      <w:spacing w:val="8"/>
      <w:szCs w:val="20"/>
    </w:rPr>
  </w:style>
  <w:style w:type="paragraph" w:customStyle="1" w:styleId="Tekstpodstawowy21">
    <w:name w:val="Tekst podstawowy 21"/>
    <w:basedOn w:val="Normalny"/>
    <w:rsid w:val="003800ED"/>
    <w:pPr>
      <w:widowControl w:val="0"/>
      <w:suppressAutoHyphens/>
    </w:pPr>
    <w:rPr>
      <w:rFonts w:eastAsia="Arial Unicode MS"/>
      <w:sz w:val="20"/>
      <w:szCs w:val="20"/>
    </w:rPr>
  </w:style>
  <w:style w:type="paragraph" w:styleId="Lista">
    <w:name w:val="List"/>
    <w:basedOn w:val="Tekstpodstawowy"/>
    <w:uiPriority w:val="99"/>
    <w:rsid w:val="003800ED"/>
    <w:pPr>
      <w:suppressAutoHyphens/>
    </w:pPr>
    <w:rPr>
      <w:rFonts w:cs="Tahoma"/>
      <w:b w:val="0"/>
      <w:bCs w:val="0"/>
      <w:sz w:val="20"/>
      <w:lang w:eastAsia="ar-SA"/>
    </w:rPr>
  </w:style>
  <w:style w:type="paragraph" w:customStyle="1" w:styleId="WW-Zawartotabeli">
    <w:name w:val="WW-Zawartość tabeli"/>
    <w:basedOn w:val="Tekstpodstawowy"/>
    <w:uiPriority w:val="99"/>
    <w:rsid w:val="003800ED"/>
    <w:pPr>
      <w:suppressLineNumbers/>
      <w:suppressAutoHyphens/>
    </w:pPr>
    <w:rPr>
      <w:b w:val="0"/>
      <w:bCs w:val="0"/>
      <w:sz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3800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3800E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3800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800E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uiPriority w:val="99"/>
    <w:rsid w:val="003800ED"/>
    <w:pPr>
      <w:suppressAutoHyphens/>
      <w:spacing w:before="120"/>
      <w:jc w:val="both"/>
    </w:pPr>
    <w:rPr>
      <w:b/>
      <w:bCs/>
      <w:sz w:val="25"/>
      <w:lang w:eastAsia="ar-SA"/>
    </w:rPr>
  </w:style>
  <w:style w:type="character" w:customStyle="1" w:styleId="WW8Num9z0">
    <w:name w:val="WW8Num9z0"/>
    <w:uiPriority w:val="99"/>
    <w:rsid w:val="003800ED"/>
    <w:rPr>
      <w:b w:val="0"/>
      <w:i w:val="0"/>
    </w:rPr>
  </w:style>
  <w:style w:type="paragraph" w:customStyle="1" w:styleId="Default">
    <w:name w:val="Default"/>
    <w:rsid w:val="003800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Indeks">
    <w:name w:val="Indeks"/>
    <w:basedOn w:val="Normalny"/>
    <w:uiPriority w:val="99"/>
    <w:rsid w:val="003800ED"/>
    <w:pPr>
      <w:suppressLineNumbers/>
      <w:suppressAutoHyphens/>
    </w:pPr>
    <w:rPr>
      <w:rFonts w:cs="Lucida Sans Unicode"/>
      <w:lang w:eastAsia="ar-SA"/>
    </w:rPr>
  </w:style>
  <w:style w:type="character" w:customStyle="1" w:styleId="WW8Num24z0">
    <w:name w:val="WW8Num24z0"/>
    <w:rsid w:val="003800ED"/>
    <w:rPr>
      <w:b w:val="0"/>
      <w:i w:val="0"/>
    </w:rPr>
  </w:style>
  <w:style w:type="paragraph" w:customStyle="1" w:styleId="WW-Zawartotabeli1">
    <w:name w:val="WW-Zawartość tabeli1"/>
    <w:basedOn w:val="Normalny"/>
    <w:uiPriority w:val="99"/>
    <w:rsid w:val="003800ED"/>
    <w:pPr>
      <w:widowControl w:val="0"/>
      <w:suppressLineNumbers/>
      <w:suppressAutoHyphens/>
    </w:pPr>
    <w:rPr>
      <w:rFonts w:eastAsia="Lucida Sans Unicode"/>
    </w:rPr>
  </w:style>
  <w:style w:type="paragraph" w:customStyle="1" w:styleId="ABCDE">
    <w:name w:val="ABCDE"/>
    <w:basedOn w:val="Normalny"/>
    <w:rsid w:val="003800ED"/>
    <w:pPr>
      <w:widowControl w:val="0"/>
      <w:suppressAutoHyphens/>
      <w:spacing w:before="120" w:line="360" w:lineRule="auto"/>
      <w:jc w:val="both"/>
    </w:pPr>
    <w:rPr>
      <w:rFonts w:ascii="Arial" w:eastAsia="Lucida Sans Unicode" w:hAnsi="Arial"/>
      <w:sz w:val="22"/>
    </w:rPr>
  </w:style>
  <w:style w:type="character" w:customStyle="1" w:styleId="WW-Absatz-Standardschriftart111">
    <w:name w:val="WW-Absatz-Standardschriftart111"/>
    <w:rsid w:val="003800ED"/>
  </w:style>
  <w:style w:type="paragraph" w:customStyle="1" w:styleId="Zwykytekst1">
    <w:name w:val="Zwykły tekst1"/>
    <w:basedOn w:val="Normalny"/>
    <w:uiPriority w:val="99"/>
    <w:rsid w:val="003800ED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tyt">
    <w:name w:val="tyt"/>
    <w:basedOn w:val="Normalny"/>
    <w:rsid w:val="003800ED"/>
    <w:pPr>
      <w:keepNext/>
      <w:suppressAutoHyphens/>
      <w:spacing w:before="60" w:after="60"/>
      <w:jc w:val="center"/>
    </w:pPr>
    <w:rPr>
      <w:b/>
      <w:szCs w:val="20"/>
      <w:lang w:eastAsia="ar-SA"/>
    </w:rPr>
  </w:style>
  <w:style w:type="paragraph" w:customStyle="1" w:styleId="St4-punkt">
    <w:name w:val="St4-punkt"/>
    <w:basedOn w:val="Normalny"/>
    <w:rsid w:val="003800ED"/>
    <w:pPr>
      <w:ind w:left="680" w:hanging="340"/>
      <w:jc w:val="both"/>
    </w:pPr>
    <w:rPr>
      <w:szCs w:val="20"/>
    </w:rPr>
  </w:style>
  <w:style w:type="paragraph" w:customStyle="1" w:styleId="Standardowy0">
    <w:name w:val="Standardowy.+"/>
    <w:rsid w:val="003800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ust">
    <w:name w:val="ust"/>
    <w:rsid w:val="003800E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0">
    <w:name w:val="Tekst podstawowy 21"/>
    <w:basedOn w:val="Normalny"/>
    <w:uiPriority w:val="99"/>
    <w:rsid w:val="003800ED"/>
    <w:pPr>
      <w:suppressAutoHyphens/>
      <w:jc w:val="both"/>
    </w:pPr>
    <w:rPr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3800ED"/>
    <w:pPr>
      <w:tabs>
        <w:tab w:val="left" w:pos="360"/>
      </w:tabs>
      <w:suppressAutoHyphens/>
      <w:spacing w:line="336" w:lineRule="auto"/>
      <w:jc w:val="right"/>
    </w:pPr>
    <w:rPr>
      <w:b/>
      <w:lang w:eastAsia="ar-SA"/>
    </w:rPr>
  </w:style>
  <w:style w:type="character" w:customStyle="1" w:styleId="PodtytuZnak">
    <w:name w:val="Podtytuł Znak"/>
    <w:basedOn w:val="Domylnaczcionkaakapitu"/>
    <w:link w:val="Podtytu"/>
    <w:rsid w:val="003800E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800ED"/>
    <w:pPr>
      <w:suppressAutoHyphens/>
      <w:spacing w:line="360" w:lineRule="auto"/>
      <w:ind w:left="2353" w:right="-159" w:hanging="1991"/>
    </w:pPr>
    <w:rPr>
      <w:b/>
      <w:lang w:eastAsia="ar-SA"/>
    </w:rPr>
  </w:style>
  <w:style w:type="paragraph" w:customStyle="1" w:styleId="Tekstpodstawowywcity21">
    <w:name w:val="Tekst podstawowy wcięty 21"/>
    <w:basedOn w:val="Normalny"/>
    <w:rsid w:val="003800ED"/>
    <w:pPr>
      <w:suppressAutoHyphens/>
      <w:ind w:left="5973"/>
    </w:pPr>
    <w:rPr>
      <w:lang w:eastAsia="ar-SA"/>
    </w:rPr>
  </w:style>
  <w:style w:type="table" w:styleId="Tabela-Siatka">
    <w:name w:val="Table Grid"/>
    <w:basedOn w:val="Standardowy"/>
    <w:rsid w:val="00380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3800ED"/>
    <w:rPr>
      <w:color w:val="0000FF"/>
      <w:u w:val="single"/>
    </w:rPr>
  </w:style>
  <w:style w:type="character" w:styleId="Pogrubienie">
    <w:name w:val="Strong"/>
    <w:qFormat/>
    <w:rsid w:val="003800E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00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00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3800ED"/>
    <w:rPr>
      <w:b/>
      <w:bCs w:val="0"/>
      <w:i/>
      <w:iCs w:val="0"/>
      <w:spacing w:val="0"/>
    </w:rPr>
  </w:style>
  <w:style w:type="paragraph" w:styleId="Akapitzlist">
    <w:name w:val="List Paragraph"/>
    <w:basedOn w:val="Normalny"/>
    <w:uiPriority w:val="34"/>
    <w:qFormat/>
    <w:rsid w:val="003800ED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val="en-US" w:eastAsia="en-US"/>
    </w:rPr>
  </w:style>
  <w:style w:type="paragraph" w:customStyle="1" w:styleId="Nagwek10">
    <w:name w:val="Nagłówek1"/>
    <w:basedOn w:val="Normalny"/>
    <w:next w:val="Tekstpodstawowy"/>
    <w:uiPriority w:val="99"/>
    <w:rsid w:val="003800ED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character" w:customStyle="1" w:styleId="WW8Num1z0">
    <w:name w:val="WW8Num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4z0">
    <w:name w:val="WW8Num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5z0">
    <w:name w:val="WW8Num5z0"/>
    <w:uiPriority w:val="99"/>
    <w:rsid w:val="003800ED"/>
    <w:rPr>
      <w:rFonts w:ascii="Times New Roman" w:hAnsi="Times New Roman" w:cs="Times New Roman"/>
    </w:rPr>
  </w:style>
  <w:style w:type="character" w:customStyle="1" w:styleId="WW8Num7z0">
    <w:name w:val="WW8Num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8z0">
    <w:name w:val="WW8Num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0z0">
    <w:name w:val="WW8Num1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4z0">
    <w:name w:val="WW8Num1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5z0">
    <w:name w:val="WW8Num15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6z0">
    <w:name w:val="WW8Num16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7z0">
    <w:name w:val="WW8Num17z0"/>
    <w:uiPriority w:val="99"/>
    <w:rsid w:val="003800ED"/>
    <w:rPr>
      <w:rFonts w:ascii="Wingdings" w:hAnsi="Wingdings" w:cs="Wingdings"/>
    </w:rPr>
  </w:style>
  <w:style w:type="character" w:customStyle="1" w:styleId="WW8Num18z0">
    <w:name w:val="WW8Num1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9z0">
    <w:name w:val="WW8Num19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1z0">
    <w:name w:val="WW8Num2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2z0">
    <w:name w:val="WW8Num22z0"/>
    <w:uiPriority w:val="99"/>
    <w:rsid w:val="003800ED"/>
    <w:rPr>
      <w:b/>
      <w:bCs/>
      <w:u w:val="single"/>
    </w:rPr>
  </w:style>
  <w:style w:type="character" w:customStyle="1" w:styleId="WW8Num23z0">
    <w:name w:val="WW8Num23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Absatz-Standardschriftart">
    <w:name w:val="WW-Absatz-Standardschriftart"/>
    <w:uiPriority w:val="99"/>
    <w:rsid w:val="003800ED"/>
  </w:style>
  <w:style w:type="character" w:customStyle="1" w:styleId="WW-WW8Num1z0">
    <w:name w:val="WW-WW8Num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4z0">
    <w:name w:val="WW-WW8Num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5z0">
    <w:name w:val="WW-WW8Num5z0"/>
    <w:uiPriority w:val="99"/>
    <w:rsid w:val="003800ED"/>
    <w:rPr>
      <w:rFonts w:ascii="Times New Roman" w:hAnsi="Times New Roman" w:cs="Times New Roman"/>
    </w:rPr>
  </w:style>
  <w:style w:type="character" w:customStyle="1" w:styleId="WW-WW8Num7z0">
    <w:name w:val="WW-WW8Num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8z0">
    <w:name w:val="WW-WW8Num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0z0">
    <w:name w:val="WW-WW8Num1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4z0">
    <w:name w:val="WW-WW8Num1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5z0">
    <w:name w:val="WW-WW8Num15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6z0">
    <w:name w:val="WW-WW8Num16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7z0">
    <w:name w:val="WW-WW8Num17z0"/>
    <w:uiPriority w:val="99"/>
    <w:rsid w:val="003800ED"/>
    <w:rPr>
      <w:rFonts w:ascii="Wingdings" w:hAnsi="Wingdings" w:cs="Wingdings"/>
    </w:rPr>
  </w:style>
  <w:style w:type="character" w:customStyle="1" w:styleId="WW-WW8Num18z0">
    <w:name w:val="WW-WW8Num1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19z0">
    <w:name w:val="WW-WW8Num19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21z0">
    <w:name w:val="WW-WW8Num2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22z0">
    <w:name w:val="WW-WW8Num22z0"/>
    <w:uiPriority w:val="99"/>
    <w:rsid w:val="003800ED"/>
    <w:rPr>
      <w:b/>
      <w:bCs/>
      <w:u w:val="single"/>
    </w:rPr>
  </w:style>
  <w:style w:type="character" w:customStyle="1" w:styleId="WW-WW8Num23z0">
    <w:name w:val="WW-WW8Num23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Absatz-Standardschriftart1">
    <w:name w:val="WW-Absatz-Standardschriftart1"/>
    <w:uiPriority w:val="99"/>
    <w:rsid w:val="003800ED"/>
  </w:style>
  <w:style w:type="character" w:customStyle="1" w:styleId="WW-WW8Num1z01">
    <w:name w:val="WW-WW8Num1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z0">
    <w:name w:val="WW8Num2z0"/>
    <w:uiPriority w:val="99"/>
    <w:rsid w:val="003800ED"/>
    <w:rPr>
      <w:rFonts w:ascii="Symbol" w:hAnsi="Symbol" w:cs="Symbol"/>
    </w:rPr>
  </w:style>
  <w:style w:type="character" w:customStyle="1" w:styleId="WW-WW8Num4z01">
    <w:name w:val="WW-WW8Num4z01"/>
    <w:uiPriority w:val="99"/>
    <w:rsid w:val="003800ED"/>
    <w:rPr>
      <w:rFonts w:ascii="Symbol" w:hAnsi="Symbol" w:cs="Symbol"/>
    </w:rPr>
  </w:style>
  <w:style w:type="character" w:customStyle="1" w:styleId="WW-WW8Num7z01">
    <w:name w:val="WW-WW8Num7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8z01">
    <w:name w:val="WW-WW8Num8z01"/>
    <w:uiPriority w:val="99"/>
    <w:rsid w:val="003800ED"/>
    <w:rPr>
      <w:rFonts w:ascii="Times New Roman" w:hAnsi="Times New Roman" w:cs="Times New Roman"/>
    </w:rPr>
  </w:style>
  <w:style w:type="character" w:customStyle="1" w:styleId="WW-WW8Num10z01">
    <w:name w:val="WW-WW8Num10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1z0">
    <w:name w:val="WW8Num11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3z0">
    <w:name w:val="WW8Num13z0"/>
    <w:uiPriority w:val="99"/>
    <w:rsid w:val="003800ED"/>
    <w:rPr>
      <w:rFonts w:ascii="Symbol" w:hAnsi="Symbol" w:cs="Symbol"/>
    </w:rPr>
  </w:style>
  <w:style w:type="character" w:customStyle="1" w:styleId="WW-WW8Num14z01">
    <w:name w:val="WW-WW8Num14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0z0">
    <w:name w:val="WW8Num2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21z01">
    <w:name w:val="WW-WW8Num21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WW8Num22z01">
    <w:name w:val="WW-WW8Num22z01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5z0">
    <w:name w:val="WW8Num25z0"/>
    <w:uiPriority w:val="99"/>
    <w:rsid w:val="003800ED"/>
    <w:rPr>
      <w:rFonts w:ascii="Wingdings" w:hAnsi="Wingdings" w:cs="Wingdings"/>
    </w:rPr>
  </w:style>
  <w:style w:type="character" w:customStyle="1" w:styleId="WW8Num27z0">
    <w:name w:val="WW8Num2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8z0">
    <w:name w:val="WW8Num2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0z0">
    <w:name w:val="WW8Num3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1z0">
    <w:name w:val="WW8Num31z0"/>
    <w:uiPriority w:val="99"/>
    <w:rsid w:val="003800ED"/>
    <w:rPr>
      <w:rFonts w:ascii="Symbol" w:hAnsi="Symbol" w:cs="Symbol"/>
    </w:rPr>
  </w:style>
  <w:style w:type="character" w:customStyle="1" w:styleId="WW8Num32z0">
    <w:name w:val="WW8Num32z0"/>
    <w:uiPriority w:val="99"/>
    <w:rsid w:val="003800ED"/>
    <w:rPr>
      <w:b/>
      <w:bCs/>
      <w:u w:val="single"/>
    </w:rPr>
  </w:style>
  <w:style w:type="character" w:customStyle="1" w:styleId="WW8Num33z0">
    <w:name w:val="WW8Num33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-Absatz-Standardschriftart11">
    <w:name w:val="WW-Absatz-Standardschriftart11"/>
    <w:uiPriority w:val="99"/>
    <w:rsid w:val="003800ED"/>
  </w:style>
  <w:style w:type="character" w:customStyle="1" w:styleId="WW-WW8Num14z011">
    <w:name w:val="WW-WW8Num14z011"/>
    <w:uiPriority w:val="99"/>
    <w:rsid w:val="003800ED"/>
    <w:rPr>
      <w:rFonts w:ascii="Symbol" w:hAnsi="Symbol" w:cs="Symbol"/>
    </w:rPr>
  </w:style>
  <w:style w:type="character" w:customStyle="1" w:styleId="WW-WW8Num23z01">
    <w:name w:val="WW-WW8Num23z01"/>
    <w:uiPriority w:val="99"/>
    <w:rsid w:val="003800ED"/>
    <w:rPr>
      <w:rFonts w:ascii="Symbol" w:hAnsi="Symbol" w:cs="Symbol"/>
    </w:rPr>
  </w:style>
  <w:style w:type="character" w:customStyle="1" w:styleId="WW-WW8Num28z0">
    <w:name w:val="WW-WW8Num28z0"/>
    <w:uiPriority w:val="99"/>
    <w:rsid w:val="003800ED"/>
    <w:rPr>
      <w:rFonts w:ascii="Symbol" w:hAnsi="Symbol" w:cs="Symbol"/>
    </w:rPr>
  </w:style>
  <w:style w:type="character" w:customStyle="1" w:styleId="WW8Num29z0">
    <w:name w:val="WW8Num29z0"/>
    <w:uiPriority w:val="99"/>
    <w:rsid w:val="003800ED"/>
    <w:rPr>
      <w:rFonts w:ascii="Times New Roman" w:hAnsi="Times New Roman" w:cs="Times New Roman"/>
    </w:rPr>
  </w:style>
  <w:style w:type="character" w:customStyle="1" w:styleId="WW-WW8Num30z0">
    <w:name w:val="WW-WW8Num30z0"/>
    <w:uiPriority w:val="99"/>
    <w:rsid w:val="003800ED"/>
    <w:rPr>
      <w:rFonts w:ascii="Times New Roman" w:hAnsi="Times New Roman" w:cs="Times New Roman"/>
    </w:rPr>
  </w:style>
  <w:style w:type="character" w:customStyle="1" w:styleId="WW8Num37z0">
    <w:name w:val="WW8Num3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7z1">
    <w:name w:val="WW8Num37z1"/>
    <w:uiPriority w:val="99"/>
    <w:rsid w:val="003800ED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3800ED"/>
    <w:rPr>
      <w:rFonts w:ascii="Wingdings" w:hAnsi="Wingdings" w:cs="Wingdings"/>
    </w:rPr>
  </w:style>
  <w:style w:type="character" w:customStyle="1" w:styleId="WW8Num37z3">
    <w:name w:val="WW8Num37z3"/>
    <w:uiPriority w:val="99"/>
    <w:rsid w:val="003800ED"/>
    <w:rPr>
      <w:rFonts w:ascii="Symbol" w:hAnsi="Symbol" w:cs="Symbol"/>
    </w:rPr>
  </w:style>
  <w:style w:type="character" w:customStyle="1" w:styleId="WW8Num39z0">
    <w:name w:val="WW8Num39z0"/>
    <w:uiPriority w:val="99"/>
    <w:rsid w:val="003800ED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3800ED"/>
    <w:rPr>
      <w:rFonts w:ascii="Times New Roman" w:hAnsi="Times New Roman" w:cs="Times New Roman"/>
    </w:rPr>
  </w:style>
  <w:style w:type="character" w:customStyle="1" w:styleId="WW8Num46z0">
    <w:name w:val="WW8Num46z0"/>
    <w:uiPriority w:val="99"/>
    <w:rsid w:val="003800ED"/>
    <w:rPr>
      <w:rFonts w:ascii="Symbol" w:hAnsi="Symbol" w:cs="Symbol"/>
    </w:rPr>
  </w:style>
  <w:style w:type="character" w:customStyle="1" w:styleId="WW8Num49z0">
    <w:name w:val="WW8Num49z0"/>
    <w:uiPriority w:val="99"/>
    <w:rsid w:val="003800ED"/>
    <w:rPr>
      <w:rFonts w:ascii="Times New Roman" w:hAnsi="Times New Roman" w:cs="Times New Roman"/>
    </w:rPr>
  </w:style>
  <w:style w:type="character" w:customStyle="1" w:styleId="WW8Num50z0">
    <w:name w:val="WW8Num50z0"/>
    <w:uiPriority w:val="99"/>
    <w:rsid w:val="003800ED"/>
    <w:rPr>
      <w:rFonts w:ascii="Times New Roman" w:hAnsi="Times New Roman" w:cs="Times New Roman"/>
    </w:rPr>
  </w:style>
  <w:style w:type="character" w:customStyle="1" w:styleId="WW8Num51z0">
    <w:name w:val="WW8Num51z0"/>
    <w:uiPriority w:val="99"/>
    <w:rsid w:val="003800ED"/>
    <w:rPr>
      <w:rFonts w:ascii="Symbol" w:hAnsi="Symbol" w:cs="Symbol"/>
    </w:rPr>
  </w:style>
  <w:style w:type="character" w:customStyle="1" w:styleId="WW8Num52z0">
    <w:name w:val="WW8Num52z0"/>
    <w:uiPriority w:val="99"/>
    <w:rsid w:val="003800ED"/>
    <w:rPr>
      <w:rFonts w:ascii="Symbol" w:hAnsi="Symbol" w:cs="Symbol"/>
    </w:rPr>
  </w:style>
  <w:style w:type="character" w:customStyle="1" w:styleId="WW8Num53z0">
    <w:name w:val="WW8Num53z0"/>
    <w:uiPriority w:val="99"/>
    <w:rsid w:val="003800ED"/>
    <w:rPr>
      <w:rFonts w:ascii="Symbol" w:hAnsi="Symbol" w:cs="Symbol"/>
    </w:rPr>
  </w:style>
  <w:style w:type="character" w:customStyle="1" w:styleId="WW8Num55z0">
    <w:name w:val="WW8Num55z0"/>
    <w:uiPriority w:val="99"/>
    <w:rsid w:val="003800ED"/>
    <w:rPr>
      <w:rFonts w:ascii="Wingdings" w:hAnsi="Wingdings" w:cs="Wingdings"/>
    </w:rPr>
  </w:style>
  <w:style w:type="character" w:customStyle="1" w:styleId="WW8Num56z0">
    <w:name w:val="WW8Num56z0"/>
    <w:uiPriority w:val="99"/>
    <w:rsid w:val="003800ED"/>
    <w:rPr>
      <w:rFonts w:ascii="Symbol" w:hAnsi="Symbol" w:cs="Symbol"/>
    </w:rPr>
  </w:style>
  <w:style w:type="character" w:customStyle="1" w:styleId="WW8Num58z0">
    <w:name w:val="WW8Num58z0"/>
    <w:uiPriority w:val="99"/>
    <w:rsid w:val="003800ED"/>
    <w:rPr>
      <w:rFonts w:ascii="Symbol" w:hAnsi="Symbol" w:cs="Symbol"/>
    </w:rPr>
  </w:style>
  <w:style w:type="character" w:customStyle="1" w:styleId="WW8Num61z0">
    <w:name w:val="WW8Num61z0"/>
    <w:uiPriority w:val="99"/>
    <w:rsid w:val="003800ED"/>
    <w:rPr>
      <w:rFonts w:ascii="Symbol" w:hAnsi="Symbol" w:cs="Symbol"/>
    </w:rPr>
  </w:style>
  <w:style w:type="character" w:customStyle="1" w:styleId="WW8Num65z0">
    <w:name w:val="WW8Num65z0"/>
    <w:uiPriority w:val="99"/>
    <w:rsid w:val="003800ED"/>
    <w:rPr>
      <w:b/>
      <w:bCs/>
    </w:rPr>
  </w:style>
  <w:style w:type="character" w:customStyle="1" w:styleId="WW8Num68z0">
    <w:name w:val="WW8Num68z0"/>
    <w:uiPriority w:val="99"/>
    <w:rsid w:val="003800ED"/>
    <w:rPr>
      <w:b/>
      <w:bCs/>
    </w:rPr>
  </w:style>
  <w:style w:type="character" w:customStyle="1" w:styleId="WW8Num72z0">
    <w:name w:val="WW8Num72z0"/>
    <w:uiPriority w:val="99"/>
    <w:rsid w:val="003800ED"/>
    <w:rPr>
      <w:b/>
      <w:bCs/>
    </w:rPr>
  </w:style>
  <w:style w:type="character" w:customStyle="1" w:styleId="WW8Num79z0">
    <w:name w:val="WW8Num79z0"/>
    <w:uiPriority w:val="99"/>
    <w:rsid w:val="003800ED"/>
    <w:rPr>
      <w:u w:val="none"/>
    </w:rPr>
  </w:style>
  <w:style w:type="character" w:customStyle="1" w:styleId="WW8Num86z0">
    <w:name w:val="WW8Num86z0"/>
    <w:uiPriority w:val="99"/>
    <w:rsid w:val="003800ED"/>
    <w:rPr>
      <w:rFonts w:ascii="Symbol" w:hAnsi="Symbol" w:cs="Symbol"/>
    </w:rPr>
  </w:style>
  <w:style w:type="character" w:customStyle="1" w:styleId="WW8Num91z0">
    <w:name w:val="WW8Num91z0"/>
    <w:uiPriority w:val="99"/>
    <w:rsid w:val="003800ED"/>
    <w:rPr>
      <w:rFonts w:ascii="Symbol" w:hAnsi="Symbol" w:cs="Symbol"/>
    </w:rPr>
  </w:style>
  <w:style w:type="character" w:customStyle="1" w:styleId="WW8Num92z0">
    <w:name w:val="WW8Num92z0"/>
    <w:uiPriority w:val="99"/>
    <w:rsid w:val="003800ED"/>
    <w:rPr>
      <w:rFonts w:ascii="Times New Roman" w:hAnsi="Times New Roman" w:cs="Times New Roman"/>
    </w:rPr>
  </w:style>
  <w:style w:type="character" w:customStyle="1" w:styleId="WW8Num93z0">
    <w:name w:val="WW8Num93z0"/>
    <w:uiPriority w:val="99"/>
    <w:rsid w:val="003800ED"/>
    <w:rPr>
      <w:rFonts w:ascii="Symbol" w:hAnsi="Symbol" w:cs="Symbol"/>
    </w:rPr>
  </w:style>
  <w:style w:type="character" w:customStyle="1" w:styleId="WW8Num97z0">
    <w:name w:val="WW8Num97z0"/>
    <w:uiPriority w:val="99"/>
    <w:rsid w:val="003800ED"/>
    <w:rPr>
      <w:rFonts w:ascii="Wingdings" w:hAnsi="Wingdings" w:cs="Wingdings"/>
    </w:rPr>
  </w:style>
  <w:style w:type="character" w:customStyle="1" w:styleId="WW8Num100z0">
    <w:name w:val="WW8Num100z0"/>
    <w:uiPriority w:val="99"/>
    <w:rsid w:val="003800ED"/>
    <w:rPr>
      <w:rFonts w:ascii="Symbol" w:hAnsi="Symbol" w:cs="Symbol"/>
    </w:rPr>
  </w:style>
  <w:style w:type="character" w:customStyle="1" w:styleId="WW8Num103z0">
    <w:name w:val="WW8Num103z0"/>
    <w:uiPriority w:val="99"/>
    <w:rsid w:val="003800ED"/>
    <w:rPr>
      <w:rFonts w:ascii="Symbol" w:hAnsi="Symbol" w:cs="Symbol"/>
    </w:rPr>
  </w:style>
  <w:style w:type="character" w:customStyle="1" w:styleId="WW8Num106z0">
    <w:name w:val="WW8Num106z0"/>
    <w:uiPriority w:val="99"/>
    <w:rsid w:val="003800ED"/>
    <w:rPr>
      <w:rFonts w:ascii="Symbol" w:hAnsi="Symbol" w:cs="Symbol"/>
    </w:rPr>
  </w:style>
  <w:style w:type="character" w:customStyle="1" w:styleId="WW8Num113z0">
    <w:name w:val="WW8Num113z0"/>
    <w:uiPriority w:val="99"/>
    <w:rsid w:val="003800ED"/>
    <w:rPr>
      <w:rFonts w:ascii="Times New Roman" w:hAnsi="Times New Roman" w:cs="Times New Roman"/>
    </w:rPr>
  </w:style>
  <w:style w:type="character" w:customStyle="1" w:styleId="WW8Num116z0">
    <w:name w:val="WW8Num116z0"/>
    <w:uiPriority w:val="99"/>
    <w:rsid w:val="003800ED"/>
    <w:rPr>
      <w:rFonts w:ascii="Wingdings" w:hAnsi="Wingdings" w:cs="Wingdings"/>
    </w:rPr>
  </w:style>
  <w:style w:type="character" w:customStyle="1" w:styleId="WW8Num118z0">
    <w:name w:val="WW8Num118z0"/>
    <w:uiPriority w:val="99"/>
    <w:rsid w:val="003800ED"/>
    <w:rPr>
      <w:rFonts w:ascii="Symbol" w:hAnsi="Symbol" w:cs="Symbol"/>
    </w:rPr>
  </w:style>
  <w:style w:type="character" w:customStyle="1" w:styleId="WW8Num119z0">
    <w:name w:val="WW8Num119z0"/>
    <w:uiPriority w:val="99"/>
    <w:rsid w:val="003800ED"/>
    <w:rPr>
      <w:rFonts w:ascii="Times New Roman" w:hAnsi="Times New Roman" w:cs="Times New Roman"/>
    </w:rPr>
  </w:style>
  <w:style w:type="character" w:customStyle="1" w:styleId="WW8Num124z0">
    <w:name w:val="WW8Num124z0"/>
    <w:uiPriority w:val="99"/>
    <w:rsid w:val="003800ED"/>
    <w:rPr>
      <w:rFonts w:ascii="Symbol" w:hAnsi="Symbol" w:cs="Symbol"/>
    </w:rPr>
  </w:style>
  <w:style w:type="character" w:customStyle="1" w:styleId="WW8Num133z0">
    <w:name w:val="WW8Num133z0"/>
    <w:uiPriority w:val="99"/>
    <w:rsid w:val="003800ED"/>
    <w:rPr>
      <w:rFonts w:ascii="Times New Roman" w:hAnsi="Times New Roman" w:cs="Times New Roman"/>
    </w:rPr>
  </w:style>
  <w:style w:type="character" w:customStyle="1" w:styleId="WW8Num134z0">
    <w:name w:val="WW8Num134z0"/>
    <w:uiPriority w:val="99"/>
    <w:rsid w:val="003800ED"/>
    <w:rPr>
      <w:rFonts w:ascii="Symbol" w:hAnsi="Symbol" w:cs="Symbol"/>
    </w:rPr>
  </w:style>
  <w:style w:type="character" w:customStyle="1" w:styleId="WW8Num138z0">
    <w:name w:val="WW8Num138z0"/>
    <w:uiPriority w:val="99"/>
    <w:rsid w:val="003800ED"/>
    <w:rPr>
      <w:rFonts w:ascii="Symbol" w:hAnsi="Symbol" w:cs="Symbol"/>
    </w:rPr>
  </w:style>
  <w:style w:type="character" w:customStyle="1" w:styleId="WW8Num139z0">
    <w:name w:val="WW8Num139z0"/>
    <w:uiPriority w:val="99"/>
    <w:rsid w:val="003800ED"/>
    <w:rPr>
      <w:rFonts w:ascii="Symbol" w:hAnsi="Symbol" w:cs="Symbol"/>
    </w:rPr>
  </w:style>
  <w:style w:type="character" w:customStyle="1" w:styleId="WW8Num141z0">
    <w:name w:val="WW8Num141z0"/>
    <w:uiPriority w:val="99"/>
    <w:rsid w:val="003800ED"/>
    <w:rPr>
      <w:rFonts w:ascii="Symbol" w:hAnsi="Symbol" w:cs="Symbol"/>
    </w:rPr>
  </w:style>
  <w:style w:type="character" w:customStyle="1" w:styleId="WW8Num142z0">
    <w:name w:val="WW8Num142z0"/>
    <w:uiPriority w:val="99"/>
    <w:rsid w:val="003800ED"/>
    <w:rPr>
      <w:rFonts w:ascii="Times New Roman" w:hAnsi="Times New Roman" w:cs="Times New Roman"/>
    </w:rPr>
  </w:style>
  <w:style w:type="character" w:customStyle="1" w:styleId="WW8Num150z0">
    <w:name w:val="WW8Num15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50z1">
    <w:name w:val="WW8Num150z1"/>
    <w:uiPriority w:val="99"/>
    <w:rsid w:val="003800ED"/>
    <w:rPr>
      <w:rFonts w:ascii="Courier New" w:hAnsi="Courier New" w:cs="Courier New"/>
    </w:rPr>
  </w:style>
  <w:style w:type="character" w:customStyle="1" w:styleId="WW8Num150z2">
    <w:name w:val="WW8Num150z2"/>
    <w:uiPriority w:val="99"/>
    <w:rsid w:val="003800ED"/>
    <w:rPr>
      <w:rFonts w:ascii="Wingdings" w:hAnsi="Wingdings" w:cs="Wingdings"/>
    </w:rPr>
  </w:style>
  <w:style w:type="character" w:customStyle="1" w:styleId="WW8Num150z3">
    <w:name w:val="WW8Num150z3"/>
    <w:uiPriority w:val="99"/>
    <w:rsid w:val="003800ED"/>
    <w:rPr>
      <w:rFonts w:ascii="Symbol" w:hAnsi="Symbol" w:cs="Symbol"/>
    </w:rPr>
  </w:style>
  <w:style w:type="character" w:customStyle="1" w:styleId="WW8Num154z0">
    <w:name w:val="WW8Num154z0"/>
    <w:uiPriority w:val="99"/>
    <w:rsid w:val="003800ED"/>
    <w:rPr>
      <w:rFonts w:ascii="Symbol" w:hAnsi="Symbol" w:cs="Symbol"/>
    </w:rPr>
  </w:style>
  <w:style w:type="character" w:customStyle="1" w:styleId="WW8Num156z0">
    <w:name w:val="WW8Num156z0"/>
    <w:uiPriority w:val="99"/>
    <w:rsid w:val="003800ED"/>
    <w:rPr>
      <w:rFonts w:ascii="Wingdings" w:hAnsi="Wingdings" w:cs="Wingdings"/>
    </w:rPr>
  </w:style>
  <w:style w:type="character" w:customStyle="1" w:styleId="WW8Num156z3">
    <w:name w:val="WW8Num156z3"/>
    <w:uiPriority w:val="99"/>
    <w:rsid w:val="003800ED"/>
    <w:rPr>
      <w:rFonts w:ascii="Symbol" w:hAnsi="Symbol" w:cs="Symbol"/>
    </w:rPr>
  </w:style>
  <w:style w:type="character" w:customStyle="1" w:styleId="WW8Num157z0">
    <w:name w:val="WW8Num157z0"/>
    <w:uiPriority w:val="99"/>
    <w:rsid w:val="003800ED"/>
    <w:rPr>
      <w:rFonts w:ascii="Symbol" w:hAnsi="Symbol" w:cs="Symbol"/>
    </w:rPr>
  </w:style>
  <w:style w:type="character" w:customStyle="1" w:styleId="WW8Num160z0">
    <w:name w:val="WW8Num160z0"/>
    <w:uiPriority w:val="99"/>
    <w:rsid w:val="003800ED"/>
    <w:rPr>
      <w:rFonts w:ascii="Symbol" w:hAnsi="Symbol" w:cs="Symbol"/>
    </w:rPr>
  </w:style>
  <w:style w:type="character" w:customStyle="1" w:styleId="WW8Num161z0">
    <w:name w:val="WW8Num161z0"/>
    <w:uiPriority w:val="99"/>
    <w:rsid w:val="003800ED"/>
    <w:rPr>
      <w:rFonts w:ascii="Symbol" w:hAnsi="Symbol" w:cs="Symbol"/>
    </w:rPr>
  </w:style>
  <w:style w:type="character" w:customStyle="1" w:styleId="WW8Num162z0">
    <w:name w:val="WW8Num162z0"/>
    <w:uiPriority w:val="99"/>
    <w:rsid w:val="003800ED"/>
    <w:rPr>
      <w:rFonts w:ascii="Symbol" w:hAnsi="Symbol" w:cs="Symbol"/>
    </w:rPr>
  </w:style>
  <w:style w:type="character" w:customStyle="1" w:styleId="WW8Num163z0">
    <w:name w:val="WW8Num163z0"/>
    <w:uiPriority w:val="99"/>
    <w:rsid w:val="003800ED"/>
    <w:rPr>
      <w:u w:val="none"/>
    </w:rPr>
  </w:style>
  <w:style w:type="character" w:customStyle="1" w:styleId="WW8Num167z0">
    <w:name w:val="WW8Num167z0"/>
    <w:uiPriority w:val="99"/>
    <w:rsid w:val="003800ED"/>
    <w:rPr>
      <w:rFonts w:ascii="Symbol" w:hAnsi="Symbol" w:cs="Symbol"/>
    </w:rPr>
  </w:style>
  <w:style w:type="character" w:customStyle="1" w:styleId="WW8Num172z0">
    <w:name w:val="WW8Num172z0"/>
    <w:uiPriority w:val="99"/>
    <w:rsid w:val="003800ED"/>
    <w:rPr>
      <w:rFonts w:ascii="Symbol" w:hAnsi="Symbol" w:cs="Symbol"/>
    </w:rPr>
  </w:style>
  <w:style w:type="character" w:customStyle="1" w:styleId="WW8Num175z0">
    <w:name w:val="WW8Num175z0"/>
    <w:uiPriority w:val="99"/>
    <w:rsid w:val="003800ED"/>
    <w:rPr>
      <w:rFonts w:ascii="Symbol" w:hAnsi="Symbol" w:cs="Symbol"/>
    </w:rPr>
  </w:style>
  <w:style w:type="character" w:customStyle="1" w:styleId="WW8Num177z0">
    <w:name w:val="WW8Num177z0"/>
    <w:uiPriority w:val="99"/>
    <w:rsid w:val="003800ED"/>
    <w:rPr>
      <w:rFonts w:ascii="Symbol" w:hAnsi="Symbol" w:cs="Symbol"/>
    </w:rPr>
  </w:style>
  <w:style w:type="character" w:customStyle="1" w:styleId="WW8Num178z0">
    <w:name w:val="WW8Num178z0"/>
    <w:uiPriority w:val="99"/>
    <w:rsid w:val="003800ED"/>
    <w:rPr>
      <w:rFonts w:ascii="Wingdings" w:hAnsi="Wingdings" w:cs="Wingdings"/>
    </w:rPr>
  </w:style>
  <w:style w:type="character" w:customStyle="1" w:styleId="WW8Num178z3">
    <w:name w:val="WW8Num178z3"/>
    <w:uiPriority w:val="99"/>
    <w:rsid w:val="003800ED"/>
    <w:rPr>
      <w:rFonts w:ascii="Symbol" w:hAnsi="Symbol" w:cs="Symbol"/>
    </w:rPr>
  </w:style>
  <w:style w:type="character" w:customStyle="1" w:styleId="WW8Num181z0">
    <w:name w:val="WW8Num181z0"/>
    <w:uiPriority w:val="99"/>
    <w:rsid w:val="003800ED"/>
    <w:rPr>
      <w:rFonts w:ascii="Times New Roman" w:hAnsi="Times New Roman" w:cs="Times New Roman"/>
    </w:rPr>
  </w:style>
  <w:style w:type="character" w:customStyle="1" w:styleId="WW8Num182z0">
    <w:name w:val="WW8Num182z0"/>
    <w:uiPriority w:val="99"/>
    <w:rsid w:val="003800ED"/>
  </w:style>
  <w:style w:type="character" w:customStyle="1" w:styleId="WW8Num182z1">
    <w:name w:val="WW8Num182z1"/>
    <w:uiPriority w:val="99"/>
    <w:rsid w:val="003800ED"/>
    <w:rPr>
      <w:rFonts w:ascii="Courier New" w:hAnsi="Courier New" w:cs="Courier New"/>
    </w:rPr>
  </w:style>
  <w:style w:type="character" w:customStyle="1" w:styleId="WW8Num182z2">
    <w:name w:val="WW8Num182z2"/>
    <w:uiPriority w:val="99"/>
    <w:rsid w:val="003800ED"/>
    <w:rPr>
      <w:rFonts w:ascii="Wingdings" w:hAnsi="Wingdings" w:cs="Wingdings"/>
    </w:rPr>
  </w:style>
  <w:style w:type="character" w:customStyle="1" w:styleId="WW8Num182z3">
    <w:name w:val="WW8Num182z3"/>
    <w:uiPriority w:val="99"/>
    <w:rsid w:val="003800ED"/>
    <w:rPr>
      <w:rFonts w:ascii="Symbol" w:hAnsi="Symbol" w:cs="Symbol"/>
    </w:rPr>
  </w:style>
  <w:style w:type="character" w:customStyle="1" w:styleId="WW8Num195z0">
    <w:name w:val="WW8Num195z0"/>
    <w:uiPriority w:val="99"/>
    <w:rsid w:val="003800ED"/>
    <w:rPr>
      <w:rFonts w:ascii="Symbol" w:hAnsi="Symbol" w:cs="Symbol"/>
    </w:rPr>
  </w:style>
  <w:style w:type="character" w:customStyle="1" w:styleId="WW8Num197z0">
    <w:name w:val="WW8Num197z0"/>
    <w:uiPriority w:val="99"/>
    <w:rsid w:val="003800ED"/>
    <w:rPr>
      <w:rFonts w:ascii="Symbol" w:hAnsi="Symbol" w:cs="Symbol"/>
    </w:rPr>
  </w:style>
  <w:style w:type="character" w:customStyle="1" w:styleId="WW8Num198z0">
    <w:name w:val="WW8Num198z0"/>
    <w:uiPriority w:val="99"/>
    <w:rsid w:val="003800ED"/>
    <w:rPr>
      <w:rFonts w:ascii="Arial" w:hAnsi="Arial" w:cs="Arial"/>
      <w:sz w:val="24"/>
      <w:szCs w:val="24"/>
      <w:u w:val="none"/>
    </w:rPr>
  </w:style>
  <w:style w:type="character" w:customStyle="1" w:styleId="WW8Num199z0">
    <w:name w:val="WW8Num199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199z1">
    <w:name w:val="WW8Num199z1"/>
    <w:uiPriority w:val="99"/>
    <w:rsid w:val="003800ED"/>
    <w:rPr>
      <w:rFonts w:ascii="Courier New" w:hAnsi="Courier New" w:cs="Courier New"/>
    </w:rPr>
  </w:style>
  <w:style w:type="character" w:customStyle="1" w:styleId="WW8Num199z2">
    <w:name w:val="WW8Num199z2"/>
    <w:uiPriority w:val="99"/>
    <w:rsid w:val="003800ED"/>
    <w:rPr>
      <w:rFonts w:ascii="Wingdings" w:hAnsi="Wingdings" w:cs="Wingdings"/>
    </w:rPr>
  </w:style>
  <w:style w:type="character" w:customStyle="1" w:styleId="WW8Num199z3">
    <w:name w:val="WW8Num199z3"/>
    <w:uiPriority w:val="99"/>
    <w:rsid w:val="003800ED"/>
    <w:rPr>
      <w:rFonts w:ascii="Symbol" w:hAnsi="Symbol" w:cs="Symbol"/>
    </w:rPr>
  </w:style>
  <w:style w:type="character" w:customStyle="1" w:styleId="WW8Num202z0">
    <w:name w:val="WW8Num202z0"/>
    <w:uiPriority w:val="99"/>
    <w:rsid w:val="003800ED"/>
    <w:rPr>
      <w:rFonts w:ascii="Times New Roman" w:hAnsi="Times New Roman" w:cs="Times New Roman"/>
    </w:rPr>
  </w:style>
  <w:style w:type="character" w:customStyle="1" w:styleId="WW8Num207z0">
    <w:name w:val="WW8Num207z0"/>
    <w:uiPriority w:val="99"/>
    <w:rsid w:val="003800ED"/>
    <w:rPr>
      <w:rFonts w:ascii="Wingdings" w:hAnsi="Wingdings" w:cs="Wingdings"/>
    </w:rPr>
  </w:style>
  <w:style w:type="character" w:customStyle="1" w:styleId="WW8Num208z0">
    <w:name w:val="WW8Num20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08z1">
    <w:name w:val="WW8Num208z1"/>
    <w:uiPriority w:val="99"/>
    <w:rsid w:val="003800ED"/>
    <w:rPr>
      <w:rFonts w:ascii="Courier New" w:hAnsi="Courier New" w:cs="Courier New"/>
    </w:rPr>
  </w:style>
  <w:style w:type="character" w:customStyle="1" w:styleId="WW8Num208z2">
    <w:name w:val="WW8Num208z2"/>
    <w:uiPriority w:val="99"/>
    <w:rsid w:val="003800ED"/>
    <w:rPr>
      <w:rFonts w:ascii="Wingdings" w:hAnsi="Wingdings" w:cs="Wingdings"/>
    </w:rPr>
  </w:style>
  <w:style w:type="character" w:customStyle="1" w:styleId="WW8Num208z3">
    <w:name w:val="WW8Num208z3"/>
    <w:uiPriority w:val="99"/>
    <w:rsid w:val="003800ED"/>
    <w:rPr>
      <w:rFonts w:ascii="Symbol" w:hAnsi="Symbol" w:cs="Symbol"/>
    </w:rPr>
  </w:style>
  <w:style w:type="character" w:customStyle="1" w:styleId="WW8Num214z0">
    <w:name w:val="WW8Num214z0"/>
    <w:uiPriority w:val="99"/>
    <w:rsid w:val="003800ED"/>
    <w:rPr>
      <w:u w:val="single"/>
    </w:rPr>
  </w:style>
  <w:style w:type="character" w:customStyle="1" w:styleId="WW8Num216z0">
    <w:name w:val="WW8Num216z0"/>
    <w:uiPriority w:val="99"/>
    <w:rsid w:val="003800ED"/>
    <w:rPr>
      <w:rFonts w:ascii="Symbol" w:hAnsi="Symbol" w:cs="Symbol"/>
    </w:rPr>
  </w:style>
  <w:style w:type="character" w:customStyle="1" w:styleId="WW8Num223z0">
    <w:name w:val="WW8Num223z0"/>
    <w:uiPriority w:val="99"/>
    <w:rsid w:val="003800ED"/>
    <w:rPr>
      <w:rFonts w:ascii="Symbol" w:hAnsi="Symbol" w:cs="Symbol"/>
    </w:rPr>
  </w:style>
  <w:style w:type="character" w:customStyle="1" w:styleId="WW8Num224z0">
    <w:name w:val="WW8Num224z0"/>
    <w:uiPriority w:val="99"/>
    <w:rsid w:val="003800ED"/>
    <w:rPr>
      <w:rFonts w:ascii="Symbol" w:hAnsi="Symbol" w:cs="Symbol"/>
    </w:rPr>
  </w:style>
  <w:style w:type="character" w:customStyle="1" w:styleId="WW8Num226z0">
    <w:name w:val="WW8Num226z0"/>
    <w:uiPriority w:val="99"/>
    <w:rsid w:val="003800ED"/>
    <w:rPr>
      <w:rFonts w:ascii="Times New Roman" w:hAnsi="Times New Roman" w:cs="Times New Roman"/>
    </w:rPr>
  </w:style>
  <w:style w:type="character" w:customStyle="1" w:styleId="WW8Num228z0">
    <w:name w:val="WW8Num22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228z1">
    <w:name w:val="WW8Num228z1"/>
    <w:uiPriority w:val="99"/>
    <w:rsid w:val="003800ED"/>
    <w:rPr>
      <w:rFonts w:ascii="Courier New" w:hAnsi="Courier New" w:cs="Courier New"/>
    </w:rPr>
  </w:style>
  <w:style w:type="character" w:customStyle="1" w:styleId="WW8Num228z2">
    <w:name w:val="WW8Num228z2"/>
    <w:uiPriority w:val="99"/>
    <w:rsid w:val="003800ED"/>
    <w:rPr>
      <w:rFonts w:ascii="Wingdings" w:hAnsi="Wingdings" w:cs="Wingdings"/>
    </w:rPr>
  </w:style>
  <w:style w:type="character" w:customStyle="1" w:styleId="WW8Num228z3">
    <w:name w:val="WW8Num228z3"/>
    <w:uiPriority w:val="99"/>
    <w:rsid w:val="003800ED"/>
    <w:rPr>
      <w:rFonts w:ascii="Symbol" w:hAnsi="Symbol" w:cs="Symbol"/>
    </w:rPr>
  </w:style>
  <w:style w:type="character" w:customStyle="1" w:styleId="WW8Num231z0">
    <w:name w:val="WW8Num231z0"/>
    <w:uiPriority w:val="99"/>
    <w:rsid w:val="003800ED"/>
    <w:rPr>
      <w:rFonts w:ascii="Times New Roman" w:hAnsi="Times New Roman" w:cs="Times New Roman"/>
    </w:rPr>
  </w:style>
  <w:style w:type="character" w:customStyle="1" w:styleId="WW8Num232z0">
    <w:name w:val="WW8Num232z0"/>
    <w:uiPriority w:val="99"/>
    <w:rsid w:val="003800ED"/>
    <w:rPr>
      <w:rFonts w:ascii="Times New Roman" w:hAnsi="Times New Roman" w:cs="Times New Roman"/>
    </w:rPr>
  </w:style>
  <w:style w:type="character" w:customStyle="1" w:styleId="WW8Num235z0">
    <w:name w:val="WW8Num235z0"/>
    <w:uiPriority w:val="99"/>
    <w:rsid w:val="003800ED"/>
    <w:rPr>
      <w:rFonts w:ascii="Symbol" w:hAnsi="Symbol" w:cs="Symbol"/>
    </w:rPr>
  </w:style>
  <w:style w:type="character" w:customStyle="1" w:styleId="WW8Num237z1">
    <w:name w:val="WW8Num237z1"/>
    <w:uiPriority w:val="99"/>
    <w:rsid w:val="003800ED"/>
    <w:rPr>
      <w:rFonts w:ascii="Courier New" w:hAnsi="Courier New" w:cs="Courier New"/>
    </w:rPr>
  </w:style>
  <w:style w:type="character" w:customStyle="1" w:styleId="WW8Num237z2">
    <w:name w:val="WW8Num237z2"/>
    <w:uiPriority w:val="99"/>
    <w:rsid w:val="003800ED"/>
    <w:rPr>
      <w:rFonts w:ascii="Wingdings" w:hAnsi="Wingdings" w:cs="Wingdings"/>
    </w:rPr>
  </w:style>
  <w:style w:type="character" w:customStyle="1" w:styleId="WW8Num237z3">
    <w:name w:val="WW8Num237z3"/>
    <w:uiPriority w:val="99"/>
    <w:rsid w:val="003800ED"/>
    <w:rPr>
      <w:rFonts w:ascii="Symbol" w:hAnsi="Symbol" w:cs="Symbol"/>
    </w:rPr>
  </w:style>
  <w:style w:type="character" w:customStyle="1" w:styleId="WW8Num241z0">
    <w:name w:val="WW8Num241z0"/>
    <w:uiPriority w:val="99"/>
    <w:rsid w:val="003800ED"/>
    <w:rPr>
      <w:rFonts w:ascii="Times New Roman" w:hAnsi="Times New Roman" w:cs="Times New Roman"/>
    </w:rPr>
  </w:style>
  <w:style w:type="character" w:customStyle="1" w:styleId="WW8Num242z0">
    <w:name w:val="WW8Num242z0"/>
    <w:uiPriority w:val="99"/>
    <w:rsid w:val="003800ED"/>
    <w:rPr>
      <w:u w:val="none"/>
    </w:rPr>
  </w:style>
  <w:style w:type="character" w:customStyle="1" w:styleId="WW8Num245z0">
    <w:name w:val="WW8Num245z0"/>
    <w:uiPriority w:val="99"/>
    <w:rsid w:val="003800ED"/>
    <w:rPr>
      <w:rFonts w:ascii="Symbol" w:hAnsi="Symbol" w:cs="Symbol"/>
    </w:rPr>
  </w:style>
  <w:style w:type="character" w:customStyle="1" w:styleId="WW8Num253z0">
    <w:name w:val="WW8Num253z0"/>
    <w:uiPriority w:val="99"/>
    <w:rsid w:val="003800ED"/>
    <w:rPr>
      <w:rFonts w:ascii="Symbol" w:hAnsi="Symbol" w:cs="Symbol"/>
    </w:rPr>
  </w:style>
  <w:style w:type="character" w:customStyle="1" w:styleId="WW8Num257z0">
    <w:name w:val="WW8Num257z0"/>
    <w:uiPriority w:val="99"/>
    <w:rsid w:val="003800ED"/>
    <w:rPr>
      <w:rFonts w:ascii="Symbol" w:hAnsi="Symbol" w:cs="Symbol"/>
    </w:rPr>
  </w:style>
  <w:style w:type="character" w:customStyle="1" w:styleId="WW8Num262z0">
    <w:name w:val="WW8Num262z0"/>
    <w:uiPriority w:val="99"/>
    <w:rsid w:val="003800ED"/>
    <w:rPr>
      <w:rFonts w:ascii="Wingdings" w:hAnsi="Wingdings" w:cs="Wingdings"/>
    </w:rPr>
  </w:style>
  <w:style w:type="character" w:customStyle="1" w:styleId="WW8Num263z0">
    <w:name w:val="WW8Num263z0"/>
    <w:uiPriority w:val="99"/>
    <w:rsid w:val="003800ED"/>
    <w:rPr>
      <w:rFonts w:ascii="Symbol" w:hAnsi="Symbol" w:cs="Symbol"/>
    </w:rPr>
  </w:style>
  <w:style w:type="character" w:customStyle="1" w:styleId="WW8Num264z0">
    <w:name w:val="WW8Num264z0"/>
    <w:uiPriority w:val="99"/>
    <w:rsid w:val="003800ED"/>
    <w:rPr>
      <w:rFonts w:ascii="Symbol" w:hAnsi="Symbol" w:cs="Symbol"/>
    </w:rPr>
  </w:style>
  <w:style w:type="character" w:customStyle="1" w:styleId="WW8Num265z0">
    <w:name w:val="WW8Num265z0"/>
    <w:uiPriority w:val="99"/>
    <w:rsid w:val="003800ED"/>
    <w:rPr>
      <w:rFonts w:ascii="Symbol" w:hAnsi="Symbol" w:cs="Symbol"/>
    </w:rPr>
  </w:style>
  <w:style w:type="character" w:customStyle="1" w:styleId="WW8Num266z0">
    <w:name w:val="WW8Num266z0"/>
    <w:uiPriority w:val="99"/>
    <w:rsid w:val="003800ED"/>
    <w:rPr>
      <w:rFonts w:ascii="Symbol" w:hAnsi="Symbol" w:cs="Symbol"/>
    </w:rPr>
  </w:style>
  <w:style w:type="character" w:customStyle="1" w:styleId="WW8Num270z0">
    <w:name w:val="WW8Num270z0"/>
    <w:uiPriority w:val="99"/>
    <w:rsid w:val="003800ED"/>
    <w:rPr>
      <w:rFonts w:ascii="Symbol" w:hAnsi="Symbol" w:cs="Symbol"/>
    </w:rPr>
  </w:style>
  <w:style w:type="character" w:customStyle="1" w:styleId="WW8Num271z0">
    <w:name w:val="WW8Num271z0"/>
    <w:uiPriority w:val="99"/>
    <w:rsid w:val="003800ED"/>
    <w:rPr>
      <w:rFonts w:ascii="Symbol" w:hAnsi="Symbol" w:cs="Symbol"/>
    </w:rPr>
  </w:style>
  <w:style w:type="character" w:customStyle="1" w:styleId="WW8Num272z0">
    <w:name w:val="WW8Num272z0"/>
    <w:uiPriority w:val="99"/>
    <w:rsid w:val="003800ED"/>
  </w:style>
  <w:style w:type="character" w:customStyle="1" w:styleId="WW8Num275z0">
    <w:name w:val="WW8Num275z0"/>
    <w:uiPriority w:val="99"/>
    <w:rsid w:val="003800ED"/>
    <w:rPr>
      <w:rFonts w:ascii="Symbol" w:hAnsi="Symbol" w:cs="Symbol"/>
    </w:rPr>
  </w:style>
  <w:style w:type="character" w:customStyle="1" w:styleId="WW8Num280z0">
    <w:name w:val="WW8Num280z0"/>
    <w:uiPriority w:val="99"/>
    <w:rsid w:val="003800ED"/>
    <w:rPr>
      <w:rFonts w:ascii="Symbol" w:hAnsi="Symbol" w:cs="Symbol"/>
    </w:rPr>
  </w:style>
  <w:style w:type="character" w:customStyle="1" w:styleId="WW8Num281z0">
    <w:name w:val="WW8Num281z0"/>
    <w:uiPriority w:val="99"/>
    <w:rsid w:val="003800ED"/>
    <w:rPr>
      <w:u w:val="single"/>
    </w:rPr>
  </w:style>
  <w:style w:type="character" w:customStyle="1" w:styleId="WW8Num284z0">
    <w:name w:val="WW8Num284z0"/>
    <w:uiPriority w:val="99"/>
    <w:rsid w:val="003800ED"/>
    <w:rPr>
      <w:rFonts w:ascii="Symbol" w:hAnsi="Symbol" w:cs="Symbol"/>
    </w:rPr>
  </w:style>
  <w:style w:type="character" w:customStyle="1" w:styleId="WW8Num285z0">
    <w:name w:val="WW8Num285z0"/>
    <w:uiPriority w:val="99"/>
    <w:rsid w:val="003800ED"/>
    <w:rPr>
      <w:rFonts w:ascii="Symbol" w:hAnsi="Symbol" w:cs="Symbol"/>
    </w:rPr>
  </w:style>
  <w:style w:type="character" w:customStyle="1" w:styleId="WW8Num291z0">
    <w:name w:val="WW8Num291z0"/>
    <w:uiPriority w:val="99"/>
    <w:rsid w:val="003800ED"/>
    <w:rPr>
      <w:rFonts w:ascii="Symbol" w:hAnsi="Symbol" w:cs="Symbol"/>
    </w:rPr>
  </w:style>
  <w:style w:type="character" w:customStyle="1" w:styleId="WW8Num300z0">
    <w:name w:val="WW8Num300z0"/>
    <w:uiPriority w:val="99"/>
    <w:rsid w:val="003800ED"/>
    <w:rPr>
      <w:rFonts w:ascii="Symbol" w:hAnsi="Symbol" w:cs="Symbol"/>
    </w:rPr>
  </w:style>
  <w:style w:type="character" w:customStyle="1" w:styleId="WW8Num301z0">
    <w:name w:val="WW8Num301z0"/>
    <w:uiPriority w:val="99"/>
    <w:rsid w:val="003800ED"/>
    <w:rPr>
      <w:rFonts w:ascii="Symbol" w:hAnsi="Symbol" w:cs="Symbol"/>
    </w:rPr>
  </w:style>
  <w:style w:type="character" w:customStyle="1" w:styleId="WW8Num304z0">
    <w:name w:val="WW8Num304z0"/>
    <w:uiPriority w:val="99"/>
    <w:rsid w:val="003800ED"/>
    <w:rPr>
      <w:rFonts w:ascii="Times New Roman" w:hAnsi="Times New Roman" w:cs="Times New Roman"/>
    </w:rPr>
  </w:style>
  <w:style w:type="character" w:customStyle="1" w:styleId="WW8Num306z0">
    <w:name w:val="WW8Num306z0"/>
    <w:uiPriority w:val="99"/>
    <w:rsid w:val="003800ED"/>
    <w:rPr>
      <w:rFonts w:ascii="Wingdings" w:hAnsi="Wingdings" w:cs="Wingdings"/>
    </w:rPr>
  </w:style>
  <w:style w:type="character" w:customStyle="1" w:styleId="WW8Num311z0">
    <w:name w:val="WW8Num311z0"/>
    <w:uiPriority w:val="99"/>
    <w:rsid w:val="003800ED"/>
    <w:rPr>
      <w:rFonts w:ascii="Symbol" w:hAnsi="Symbol" w:cs="Symbol"/>
    </w:rPr>
  </w:style>
  <w:style w:type="character" w:customStyle="1" w:styleId="WW8Num322z0">
    <w:name w:val="WW8Num322z0"/>
    <w:uiPriority w:val="99"/>
    <w:rsid w:val="003800ED"/>
    <w:rPr>
      <w:rFonts w:ascii="Symbol" w:hAnsi="Symbol" w:cs="Symbol"/>
    </w:rPr>
  </w:style>
  <w:style w:type="character" w:customStyle="1" w:styleId="WW8Num326z0">
    <w:name w:val="WW8Num326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26z1">
    <w:name w:val="WW8Num326z1"/>
    <w:uiPriority w:val="99"/>
    <w:rsid w:val="003800ED"/>
    <w:rPr>
      <w:rFonts w:ascii="Courier New" w:hAnsi="Courier New" w:cs="Courier New"/>
    </w:rPr>
  </w:style>
  <w:style w:type="character" w:customStyle="1" w:styleId="WW8Num326z2">
    <w:name w:val="WW8Num326z2"/>
    <w:uiPriority w:val="99"/>
    <w:rsid w:val="003800ED"/>
    <w:rPr>
      <w:rFonts w:ascii="Wingdings" w:hAnsi="Wingdings" w:cs="Wingdings"/>
    </w:rPr>
  </w:style>
  <w:style w:type="character" w:customStyle="1" w:styleId="WW8Num326z3">
    <w:name w:val="WW8Num326z3"/>
    <w:uiPriority w:val="99"/>
    <w:rsid w:val="003800ED"/>
    <w:rPr>
      <w:rFonts w:ascii="Symbol" w:hAnsi="Symbol" w:cs="Symbol"/>
    </w:rPr>
  </w:style>
  <w:style w:type="character" w:customStyle="1" w:styleId="WW8Num327z0">
    <w:name w:val="WW8Num327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27z1">
    <w:name w:val="WW8Num327z1"/>
    <w:uiPriority w:val="99"/>
    <w:rsid w:val="003800ED"/>
    <w:rPr>
      <w:rFonts w:ascii="Courier New" w:hAnsi="Courier New" w:cs="Courier New"/>
    </w:rPr>
  </w:style>
  <w:style w:type="character" w:customStyle="1" w:styleId="WW8Num327z2">
    <w:name w:val="WW8Num327z2"/>
    <w:uiPriority w:val="99"/>
    <w:rsid w:val="003800ED"/>
    <w:rPr>
      <w:rFonts w:ascii="Wingdings" w:hAnsi="Wingdings" w:cs="Wingdings"/>
    </w:rPr>
  </w:style>
  <w:style w:type="character" w:customStyle="1" w:styleId="WW8Num327z3">
    <w:name w:val="WW8Num327z3"/>
    <w:uiPriority w:val="99"/>
    <w:rsid w:val="003800ED"/>
    <w:rPr>
      <w:rFonts w:ascii="Symbol" w:hAnsi="Symbol" w:cs="Symbol"/>
    </w:rPr>
  </w:style>
  <w:style w:type="character" w:customStyle="1" w:styleId="WW8Num334z0">
    <w:name w:val="WW8Num334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34z1">
    <w:name w:val="WW8Num334z1"/>
    <w:uiPriority w:val="99"/>
    <w:rsid w:val="003800ED"/>
    <w:rPr>
      <w:rFonts w:ascii="Courier New" w:hAnsi="Courier New" w:cs="Courier New"/>
    </w:rPr>
  </w:style>
  <w:style w:type="character" w:customStyle="1" w:styleId="WW8Num334z2">
    <w:name w:val="WW8Num334z2"/>
    <w:uiPriority w:val="99"/>
    <w:rsid w:val="003800ED"/>
    <w:rPr>
      <w:rFonts w:ascii="Wingdings" w:hAnsi="Wingdings" w:cs="Wingdings"/>
    </w:rPr>
  </w:style>
  <w:style w:type="character" w:customStyle="1" w:styleId="WW8Num334z3">
    <w:name w:val="WW8Num334z3"/>
    <w:uiPriority w:val="99"/>
    <w:rsid w:val="003800ED"/>
    <w:rPr>
      <w:rFonts w:ascii="Symbol" w:hAnsi="Symbol" w:cs="Symbol"/>
    </w:rPr>
  </w:style>
  <w:style w:type="character" w:customStyle="1" w:styleId="WW8Num335z0">
    <w:name w:val="WW8Num335z0"/>
    <w:uiPriority w:val="99"/>
    <w:rsid w:val="003800ED"/>
    <w:rPr>
      <w:rFonts w:ascii="Wingdings" w:hAnsi="Wingdings" w:cs="Wingdings"/>
    </w:rPr>
  </w:style>
  <w:style w:type="character" w:customStyle="1" w:styleId="WW8Num339z0">
    <w:name w:val="WW8Num339z0"/>
    <w:uiPriority w:val="99"/>
    <w:rsid w:val="003800ED"/>
    <w:rPr>
      <w:rFonts w:ascii="Symbol" w:hAnsi="Symbol" w:cs="Symbol"/>
    </w:rPr>
  </w:style>
  <w:style w:type="character" w:customStyle="1" w:styleId="WW8Num341z0">
    <w:name w:val="WW8Num341z0"/>
    <w:uiPriority w:val="99"/>
    <w:rsid w:val="003800ED"/>
    <w:rPr>
      <w:rFonts w:ascii="Symbol" w:hAnsi="Symbol" w:cs="Symbol"/>
    </w:rPr>
  </w:style>
  <w:style w:type="character" w:customStyle="1" w:styleId="WW8Num343z0">
    <w:name w:val="WW8Num343z0"/>
    <w:uiPriority w:val="99"/>
    <w:rsid w:val="003800ED"/>
    <w:rPr>
      <w:rFonts w:ascii="Symbol" w:hAnsi="Symbol" w:cs="Symbol"/>
    </w:rPr>
  </w:style>
  <w:style w:type="character" w:customStyle="1" w:styleId="WW8Num351z0">
    <w:name w:val="WW8Num351z0"/>
    <w:uiPriority w:val="99"/>
    <w:rsid w:val="003800ED"/>
    <w:rPr>
      <w:rFonts w:ascii="Symbol" w:hAnsi="Symbol" w:cs="Symbol"/>
    </w:rPr>
  </w:style>
  <w:style w:type="character" w:customStyle="1" w:styleId="WW8Num352z0">
    <w:name w:val="WW8Num352z0"/>
    <w:uiPriority w:val="99"/>
    <w:rsid w:val="003800ED"/>
    <w:rPr>
      <w:rFonts w:ascii="Symbol" w:hAnsi="Symbol" w:cs="Symbol"/>
    </w:rPr>
  </w:style>
  <w:style w:type="character" w:customStyle="1" w:styleId="WW8Num353z0">
    <w:name w:val="WW8Num353z0"/>
    <w:uiPriority w:val="99"/>
    <w:rsid w:val="003800ED"/>
    <w:rPr>
      <w:rFonts w:ascii="Symbol" w:hAnsi="Symbol" w:cs="Symbol"/>
    </w:rPr>
  </w:style>
  <w:style w:type="character" w:customStyle="1" w:styleId="WW8Num354z0">
    <w:name w:val="WW8Num354z0"/>
    <w:uiPriority w:val="99"/>
    <w:rsid w:val="003800ED"/>
    <w:rPr>
      <w:rFonts w:ascii="Times New Roman" w:hAnsi="Times New Roman" w:cs="Times New Roman"/>
    </w:rPr>
  </w:style>
  <w:style w:type="character" w:customStyle="1" w:styleId="WW8Num355z0">
    <w:name w:val="WW8Num355z0"/>
    <w:uiPriority w:val="99"/>
    <w:rsid w:val="003800ED"/>
    <w:rPr>
      <w:rFonts w:ascii="Symbol" w:hAnsi="Symbol" w:cs="Symbol"/>
    </w:rPr>
  </w:style>
  <w:style w:type="character" w:customStyle="1" w:styleId="WW8Num357z0">
    <w:name w:val="WW8Num357z0"/>
    <w:uiPriority w:val="99"/>
    <w:rsid w:val="003800ED"/>
    <w:rPr>
      <w:b/>
      <w:bCs/>
    </w:rPr>
  </w:style>
  <w:style w:type="character" w:customStyle="1" w:styleId="WW8Num358z0">
    <w:name w:val="WW8Num358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358z1">
    <w:name w:val="WW8Num358z1"/>
    <w:uiPriority w:val="99"/>
    <w:rsid w:val="003800ED"/>
    <w:rPr>
      <w:rFonts w:ascii="Courier New" w:hAnsi="Courier New" w:cs="Courier New"/>
    </w:rPr>
  </w:style>
  <w:style w:type="character" w:customStyle="1" w:styleId="WW8Num358z2">
    <w:name w:val="WW8Num358z2"/>
    <w:uiPriority w:val="99"/>
    <w:rsid w:val="003800ED"/>
    <w:rPr>
      <w:rFonts w:ascii="Wingdings" w:hAnsi="Wingdings" w:cs="Wingdings"/>
    </w:rPr>
  </w:style>
  <w:style w:type="character" w:customStyle="1" w:styleId="WW8Num358z3">
    <w:name w:val="WW8Num358z3"/>
    <w:uiPriority w:val="99"/>
    <w:rsid w:val="003800ED"/>
    <w:rPr>
      <w:rFonts w:ascii="Symbol" w:hAnsi="Symbol" w:cs="Symbol"/>
    </w:rPr>
  </w:style>
  <w:style w:type="character" w:customStyle="1" w:styleId="WW8Num359z0">
    <w:name w:val="WW8Num359z0"/>
    <w:uiPriority w:val="99"/>
    <w:rsid w:val="003800ED"/>
    <w:rPr>
      <w:rFonts w:ascii="Symbol" w:hAnsi="Symbol" w:cs="Symbol"/>
    </w:rPr>
  </w:style>
  <w:style w:type="character" w:customStyle="1" w:styleId="WW8Num362z0">
    <w:name w:val="WW8Num362z0"/>
    <w:uiPriority w:val="99"/>
    <w:rsid w:val="003800ED"/>
    <w:rPr>
      <w:rFonts w:ascii="Symbol" w:hAnsi="Symbol" w:cs="Symbol"/>
    </w:rPr>
  </w:style>
  <w:style w:type="character" w:customStyle="1" w:styleId="WW8Num365z0">
    <w:name w:val="WW8Num365z0"/>
    <w:uiPriority w:val="99"/>
    <w:rsid w:val="003800ED"/>
    <w:rPr>
      <w:rFonts w:ascii="Symbol" w:hAnsi="Symbol" w:cs="Symbol"/>
    </w:rPr>
  </w:style>
  <w:style w:type="character" w:customStyle="1" w:styleId="WW8Num368z0">
    <w:name w:val="WW8Num368z0"/>
    <w:uiPriority w:val="99"/>
    <w:rsid w:val="003800ED"/>
    <w:rPr>
      <w:rFonts w:ascii="Symbol" w:hAnsi="Symbol" w:cs="Symbol"/>
    </w:rPr>
  </w:style>
  <w:style w:type="character" w:customStyle="1" w:styleId="WW8Num375z0">
    <w:name w:val="WW8Num375z0"/>
    <w:uiPriority w:val="99"/>
    <w:rsid w:val="003800ED"/>
    <w:rPr>
      <w:rFonts w:ascii="Symbol" w:hAnsi="Symbol" w:cs="Symbol"/>
    </w:rPr>
  </w:style>
  <w:style w:type="character" w:customStyle="1" w:styleId="WW8Num378z0">
    <w:name w:val="WW8Num378z0"/>
    <w:uiPriority w:val="99"/>
    <w:rsid w:val="003800ED"/>
    <w:rPr>
      <w:rFonts w:ascii="Times New Roman" w:hAnsi="Times New Roman" w:cs="Times New Roman"/>
    </w:rPr>
  </w:style>
  <w:style w:type="character" w:customStyle="1" w:styleId="WW8Num384z0">
    <w:name w:val="WW8Num384z0"/>
    <w:uiPriority w:val="99"/>
    <w:rsid w:val="003800ED"/>
    <w:rPr>
      <w:rFonts w:ascii="Times New Roman" w:hAnsi="Times New Roman" w:cs="Times New Roman"/>
    </w:rPr>
  </w:style>
  <w:style w:type="character" w:customStyle="1" w:styleId="WW8Num391z0">
    <w:name w:val="WW8Num391z0"/>
    <w:uiPriority w:val="99"/>
    <w:rsid w:val="003800ED"/>
    <w:rPr>
      <w:rFonts w:ascii="Symbol" w:hAnsi="Symbol" w:cs="Symbol"/>
    </w:rPr>
  </w:style>
  <w:style w:type="character" w:customStyle="1" w:styleId="WW8Num392z1">
    <w:name w:val="WW8Num392z1"/>
    <w:uiPriority w:val="99"/>
    <w:rsid w:val="003800ED"/>
  </w:style>
  <w:style w:type="character" w:customStyle="1" w:styleId="WW8Num394z0">
    <w:name w:val="WW8Num394z0"/>
    <w:uiPriority w:val="99"/>
    <w:rsid w:val="003800ED"/>
    <w:rPr>
      <w:sz w:val="24"/>
      <w:szCs w:val="24"/>
    </w:rPr>
  </w:style>
  <w:style w:type="character" w:customStyle="1" w:styleId="WW8Num395z0">
    <w:name w:val="WW8Num395z0"/>
    <w:uiPriority w:val="99"/>
    <w:rsid w:val="003800ED"/>
    <w:rPr>
      <w:rFonts w:ascii="Symbol" w:hAnsi="Symbol" w:cs="Symbol"/>
    </w:rPr>
  </w:style>
  <w:style w:type="character" w:customStyle="1" w:styleId="WW8Num401z0">
    <w:name w:val="WW8Num401z0"/>
    <w:uiPriority w:val="99"/>
    <w:rsid w:val="003800ED"/>
    <w:rPr>
      <w:rFonts w:ascii="Symbol" w:hAnsi="Symbol" w:cs="Symbol"/>
    </w:rPr>
  </w:style>
  <w:style w:type="character" w:customStyle="1" w:styleId="WW8Num403z0">
    <w:name w:val="WW8Num403z0"/>
    <w:uiPriority w:val="99"/>
    <w:rsid w:val="003800ED"/>
    <w:rPr>
      <w:rFonts w:ascii="Symbol" w:hAnsi="Symbol" w:cs="Symbol"/>
    </w:rPr>
  </w:style>
  <w:style w:type="character" w:customStyle="1" w:styleId="WW8Num414z0">
    <w:name w:val="WW8Num414z0"/>
    <w:uiPriority w:val="99"/>
    <w:rsid w:val="003800ED"/>
    <w:rPr>
      <w:rFonts w:ascii="Wingdings" w:hAnsi="Wingdings" w:cs="Wingdings"/>
    </w:rPr>
  </w:style>
  <w:style w:type="character" w:customStyle="1" w:styleId="WW8Num416z0">
    <w:name w:val="WW8Num416z0"/>
    <w:uiPriority w:val="99"/>
    <w:rsid w:val="003800ED"/>
    <w:rPr>
      <w:rFonts w:ascii="Symbol" w:hAnsi="Symbol" w:cs="Symbol"/>
    </w:rPr>
  </w:style>
  <w:style w:type="character" w:customStyle="1" w:styleId="WW8Num423z0">
    <w:name w:val="WW8Num423z0"/>
    <w:uiPriority w:val="99"/>
    <w:rsid w:val="003800ED"/>
    <w:rPr>
      <w:rFonts w:ascii="Symbol" w:hAnsi="Symbol" w:cs="Symbol"/>
    </w:rPr>
  </w:style>
  <w:style w:type="character" w:customStyle="1" w:styleId="WW8Num424z0">
    <w:name w:val="WW8Num424z0"/>
    <w:uiPriority w:val="99"/>
    <w:rsid w:val="003800ED"/>
    <w:rPr>
      <w:rFonts w:ascii="Symbol" w:hAnsi="Symbol" w:cs="Symbol"/>
    </w:rPr>
  </w:style>
  <w:style w:type="character" w:customStyle="1" w:styleId="WW8Num428z0">
    <w:name w:val="WW8Num428z0"/>
    <w:uiPriority w:val="99"/>
    <w:rsid w:val="003800ED"/>
    <w:rPr>
      <w:rFonts w:ascii="Times New Roman" w:hAnsi="Times New Roman" w:cs="Times New Roman"/>
    </w:rPr>
  </w:style>
  <w:style w:type="character" w:customStyle="1" w:styleId="WW8Num429z0">
    <w:name w:val="WW8Num429z0"/>
    <w:uiPriority w:val="99"/>
    <w:rsid w:val="003800ED"/>
    <w:rPr>
      <w:rFonts w:ascii="Symbol" w:hAnsi="Symbol" w:cs="Symbol"/>
    </w:rPr>
  </w:style>
  <w:style w:type="character" w:customStyle="1" w:styleId="WW8Num431z0">
    <w:name w:val="WW8Num431z0"/>
    <w:uiPriority w:val="99"/>
    <w:rsid w:val="003800ED"/>
    <w:rPr>
      <w:u w:val="none"/>
    </w:rPr>
  </w:style>
  <w:style w:type="character" w:customStyle="1" w:styleId="WW8Num436z0">
    <w:name w:val="WW8Num436z0"/>
    <w:uiPriority w:val="99"/>
    <w:rsid w:val="003800ED"/>
    <w:rPr>
      <w:rFonts w:ascii="Symbol" w:hAnsi="Symbol" w:cs="Symbol"/>
    </w:rPr>
  </w:style>
  <w:style w:type="character" w:customStyle="1" w:styleId="WW8Num442z0">
    <w:name w:val="WW8Num442z0"/>
    <w:uiPriority w:val="99"/>
    <w:rsid w:val="003800ED"/>
    <w:rPr>
      <w:rFonts w:ascii="Symbol" w:hAnsi="Symbol" w:cs="Symbol"/>
    </w:rPr>
  </w:style>
  <w:style w:type="character" w:customStyle="1" w:styleId="WW8Num443z0">
    <w:name w:val="WW8Num443z0"/>
    <w:uiPriority w:val="99"/>
    <w:rsid w:val="003800ED"/>
    <w:rPr>
      <w:rFonts w:ascii="Symbol" w:hAnsi="Symbol" w:cs="Symbol"/>
    </w:rPr>
  </w:style>
  <w:style w:type="character" w:customStyle="1" w:styleId="WW8Num449z0">
    <w:name w:val="WW8Num449z0"/>
    <w:uiPriority w:val="99"/>
    <w:rsid w:val="003800ED"/>
    <w:rPr>
      <w:rFonts w:ascii="Times New Roman" w:hAnsi="Times New Roman" w:cs="Times New Roman"/>
    </w:rPr>
  </w:style>
  <w:style w:type="character" w:customStyle="1" w:styleId="WW8Num451z0">
    <w:name w:val="WW8Num451z0"/>
    <w:uiPriority w:val="99"/>
    <w:rsid w:val="003800ED"/>
    <w:rPr>
      <w:rFonts w:ascii="Times New Roman" w:hAnsi="Times New Roman" w:cs="Times New Roman"/>
    </w:rPr>
  </w:style>
  <w:style w:type="character" w:customStyle="1" w:styleId="WW8Num452z0">
    <w:name w:val="WW8Num452z0"/>
    <w:uiPriority w:val="99"/>
    <w:rsid w:val="003800ED"/>
    <w:rPr>
      <w:u w:val="single"/>
    </w:rPr>
  </w:style>
  <w:style w:type="character" w:customStyle="1" w:styleId="WW8Num453z0">
    <w:name w:val="WW8Num453z0"/>
    <w:uiPriority w:val="99"/>
    <w:rsid w:val="003800ED"/>
    <w:rPr>
      <w:rFonts w:ascii="Symbol" w:hAnsi="Symbol" w:cs="Symbol"/>
    </w:rPr>
  </w:style>
  <w:style w:type="character" w:customStyle="1" w:styleId="WW8Num456z0">
    <w:name w:val="WW8Num456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456z1">
    <w:name w:val="WW8Num456z1"/>
    <w:uiPriority w:val="99"/>
    <w:rsid w:val="003800ED"/>
    <w:rPr>
      <w:rFonts w:ascii="Courier New" w:hAnsi="Courier New" w:cs="Courier New"/>
    </w:rPr>
  </w:style>
  <w:style w:type="character" w:customStyle="1" w:styleId="WW8Num456z2">
    <w:name w:val="WW8Num456z2"/>
    <w:uiPriority w:val="99"/>
    <w:rsid w:val="003800ED"/>
    <w:rPr>
      <w:rFonts w:ascii="Wingdings" w:hAnsi="Wingdings" w:cs="Wingdings"/>
    </w:rPr>
  </w:style>
  <w:style w:type="character" w:customStyle="1" w:styleId="WW8Num456z3">
    <w:name w:val="WW8Num456z3"/>
    <w:uiPriority w:val="99"/>
    <w:rsid w:val="003800ED"/>
    <w:rPr>
      <w:rFonts w:ascii="Symbol" w:hAnsi="Symbol" w:cs="Symbol"/>
    </w:rPr>
  </w:style>
  <w:style w:type="character" w:customStyle="1" w:styleId="WW8Num457z0">
    <w:name w:val="WW8Num457z0"/>
    <w:uiPriority w:val="99"/>
    <w:rsid w:val="003800ED"/>
    <w:rPr>
      <w:rFonts w:ascii="Times New Roman" w:hAnsi="Times New Roman" w:cs="Times New Roman"/>
    </w:rPr>
  </w:style>
  <w:style w:type="character" w:customStyle="1" w:styleId="WW8Num459z0">
    <w:name w:val="WW8Num459z0"/>
    <w:uiPriority w:val="99"/>
    <w:rsid w:val="003800ED"/>
    <w:rPr>
      <w:rFonts w:ascii="Times New Roman" w:hAnsi="Times New Roman" w:cs="Times New Roman"/>
    </w:rPr>
  </w:style>
  <w:style w:type="character" w:customStyle="1" w:styleId="WW8Num460z0">
    <w:name w:val="WW8Num460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460z1">
    <w:name w:val="WW8Num460z1"/>
    <w:uiPriority w:val="99"/>
    <w:rsid w:val="003800ED"/>
    <w:rPr>
      <w:rFonts w:ascii="Courier New" w:hAnsi="Courier New" w:cs="Courier New"/>
    </w:rPr>
  </w:style>
  <w:style w:type="character" w:customStyle="1" w:styleId="WW8Num460z2">
    <w:name w:val="WW8Num460z2"/>
    <w:uiPriority w:val="99"/>
    <w:rsid w:val="003800ED"/>
    <w:rPr>
      <w:rFonts w:ascii="Wingdings" w:hAnsi="Wingdings" w:cs="Wingdings"/>
    </w:rPr>
  </w:style>
  <w:style w:type="character" w:customStyle="1" w:styleId="WW8Num460z3">
    <w:name w:val="WW8Num460z3"/>
    <w:uiPriority w:val="99"/>
    <w:rsid w:val="003800ED"/>
    <w:rPr>
      <w:rFonts w:ascii="Symbol" w:hAnsi="Symbol" w:cs="Symbol"/>
    </w:rPr>
  </w:style>
  <w:style w:type="character" w:customStyle="1" w:styleId="WW8Num461z0">
    <w:name w:val="WW8Num461z0"/>
    <w:uiPriority w:val="99"/>
    <w:rsid w:val="003800ED"/>
    <w:rPr>
      <w:rFonts w:ascii="Symbol" w:hAnsi="Symbol" w:cs="Symbol"/>
    </w:rPr>
  </w:style>
  <w:style w:type="character" w:customStyle="1" w:styleId="WW8Num465z0">
    <w:name w:val="WW8Num465z0"/>
    <w:uiPriority w:val="99"/>
    <w:rsid w:val="003800ED"/>
    <w:rPr>
      <w:rFonts w:ascii="Times New Roman" w:hAnsi="Times New Roman" w:cs="Times New Roman"/>
    </w:rPr>
  </w:style>
  <w:style w:type="character" w:customStyle="1" w:styleId="WW8Num466z0">
    <w:name w:val="WW8Num466z0"/>
    <w:uiPriority w:val="99"/>
    <w:rsid w:val="003800ED"/>
    <w:rPr>
      <w:rFonts w:ascii="Symbol" w:hAnsi="Symbol" w:cs="Symbol"/>
    </w:rPr>
  </w:style>
  <w:style w:type="character" w:customStyle="1" w:styleId="WW8Num472z0">
    <w:name w:val="WW8Num472z0"/>
    <w:uiPriority w:val="99"/>
    <w:rsid w:val="003800ED"/>
    <w:rPr>
      <w:rFonts w:ascii="Times New Roman" w:hAnsi="Times New Roman" w:cs="Times New Roman"/>
    </w:rPr>
  </w:style>
  <w:style w:type="character" w:customStyle="1" w:styleId="WW8Num482z0">
    <w:name w:val="WW8Num482z0"/>
    <w:uiPriority w:val="99"/>
    <w:rsid w:val="003800ED"/>
    <w:rPr>
      <w:rFonts w:ascii="Times New Roman" w:hAnsi="Times New Roman" w:cs="Times New Roman"/>
    </w:rPr>
  </w:style>
  <w:style w:type="character" w:customStyle="1" w:styleId="WW8Num485z0">
    <w:name w:val="WW8Num485z0"/>
    <w:uiPriority w:val="99"/>
    <w:rsid w:val="003800ED"/>
    <w:rPr>
      <w:rFonts w:ascii="Symbol" w:hAnsi="Symbol" w:cs="Symbol"/>
    </w:rPr>
  </w:style>
  <w:style w:type="character" w:customStyle="1" w:styleId="WW8Num487z0">
    <w:name w:val="WW8Num487z0"/>
    <w:uiPriority w:val="99"/>
    <w:rsid w:val="003800ED"/>
    <w:rPr>
      <w:rFonts w:ascii="Wingdings" w:hAnsi="Wingdings" w:cs="Wingdings"/>
    </w:rPr>
  </w:style>
  <w:style w:type="character" w:customStyle="1" w:styleId="WW8Num490z0">
    <w:name w:val="WW8Num490z0"/>
    <w:uiPriority w:val="99"/>
    <w:rsid w:val="003800ED"/>
    <w:rPr>
      <w:rFonts w:ascii="Symbol" w:hAnsi="Symbol" w:cs="Symbol"/>
    </w:rPr>
  </w:style>
  <w:style w:type="character" w:customStyle="1" w:styleId="WW8Num491z0">
    <w:name w:val="WW8Num491z0"/>
    <w:uiPriority w:val="99"/>
    <w:rsid w:val="003800ED"/>
    <w:rPr>
      <w:b/>
      <w:bCs/>
    </w:rPr>
  </w:style>
  <w:style w:type="character" w:customStyle="1" w:styleId="WW8Num494z0">
    <w:name w:val="WW8Num494z0"/>
    <w:uiPriority w:val="99"/>
    <w:rsid w:val="003800ED"/>
    <w:rPr>
      <w:rFonts w:ascii="Symbol" w:hAnsi="Symbol" w:cs="Symbol"/>
    </w:rPr>
  </w:style>
  <w:style w:type="character" w:customStyle="1" w:styleId="WW8Num501z0">
    <w:name w:val="WW8Num501z0"/>
    <w:uiPriority w:val="99"/>
    <w:rsid w:val="003800ED"/>
    <w:rPr>
      <w:u w:val="single"/>
    </w:rPr>
  </w:style>
  <w:style w:type="character" w:customStyle="1" w:styleId="WW8Num507z0">
    <w:name w:val="WW8Num507z0"/>
    <w:uiPriority w:val="99"/>
    <w:rsid w:val="003800ED"/>
    <w:rPr>
      <w:rFonts w:ascii="Symbol" w:hAnsi="Symbol" w:cs="Symbol"/>
    </w:rPr>
  </w:style>
  <w:style w:type="character" w:customStyle="1" w:styleId="WW8Num510z0">
    <w:name w:val="WW8Num510z0"/>
    <w:uiPriority w:val="99"/>
    <w:rsid w:val="003800ED"/>
    <w:rPr>
      <w:rFonts w:ascii="Symbol" w:hAnsi="Symbol" w:cs="Symbol"/>
    </w:rPr>
  </w:style>
  <w:style w:type="character" w:customStyle="1" w:styleId="WW8Num515z0">
    <w:name w:val="WW8Num515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515z1">
    <w:name w:val="WW8Num515z1"/>
    <w:uiPriority w:val="99"/>
    <w:rsid w:val="003800ED"/>
    <w:rPr>
      <w:rFonts w:ascii="Courier New" w:hAnsi="Courier New" w:cs="Courier New"/>
    </w:rPr>
  </w:style>
  <w:style w:type="character" w:customStyle="1" w:styleId="WW8Num515z2">
    <w:name w:val="WW8Num515z2"/>
    <w:uiPriority w:val="99"/>
    <w:rsid w:val="003800ED"/>
    <w:rPr>
      <w:rFonts w:ascii="Wingdings" w:hAnsi="Wingdings" w:cs="Wingdings"/>
    </w:rPr>
  </w:style>
  <w:style w:type="character" w:customStyle="1" w:styleId="WW8Num515z3">
    <w:name w:val="WW8Num515z3"/>
    <w:uiPriority w:val="99"/>
    <w:rsid w:val="003800ED"/>
    <w:rPr>
      <w:rFonts w:ascii="Symbol" w:hAnsi="Symbol" w:cs="Symbol"/>
    </w:rPr>
  </w:style>
  <w:style w:type="character" w:customStyle="1" w:styleId="WW8Num516z0">
    <w:name w:val="WW8Num516z0"/>
    <w:uiPriority w:val="99"/>
    <w:rsid w:val="003800ED"/>
    <w:rPr>
      <w:rFonts w:ascii="Symbol" w:hAnsi="Symbol" w:cs="Symbol"/>
    </w:rPr>
  </w:style>
  <w:style w:type="character" w:customStyle="1" w:styleId="WW8Num519z0">
    <w:name w:val="WW8Num519z0"/>
    <w:uiPriority w:val="99"/>
    <w:rsid w:val="003800ED"/>
    <w:rPr>
      <w:rFonts w:ascii="Wingdings" w:hAnsi="Wingdings" w:cs="Wingdings"/>
    </w:rPr>
  </w:style>
  <w:style w:type="character" w:customStyle="1" w:styleId="WW8Num520z0">
    <w:name w:val="WW8Num520z0"/>
    <w:uiPriority w:val="99"/>
    <w:rsid w:val="003800ED"/>
    <w:rPr>
      <w:rFonts w:ascii="Symbol" w:hAnsi="Symbol" w:cs="Symbol"/>
    </w:rPr>
  </w:style>
  <w:style w:type="character" w:customStyle="1" w:styleId="WW8Num521z0">
    <w:name w:val="WW8Num521z0"/>
    <w:uiPriority w:val="99"/>
    <w:rsid w:val="003800ED"/>
    <w:rPr>
      <w:rFonts w:ascii="Symbol" w:hAnsi="Symbol" w:cs="Symbol"/>
    </w:rPr>
  </w:style>
  <w:style w:type="character" w:customStyle="1" w:styleId="WW8Num524z0">
    <w:name w:val="WW8Num524z0"/>
    <w:uiPriority w:val="99"/>
    <w:rsid w:val="003800ED"/>
    <w:rPr>
      <w:rFonts w:ascii="Symbol" w:hAnsi="Symbol" w:cs="Symbol"/>
    </w:rPr>
  </w:style>
  <w:style w:type="character" w:customStyle="1" w:styleId="WW8Num527z0">
    <w:name w:val="WW8Num527z0"/>
    <w:uiPriority w:val="99"/>
    <w:rsid w:val="003800ED"/>
    <w:rPr>
      <w:rFonts w:ascii="Wingdings" w:hAnsi="Wingdings" w:cs="Wingdings"/>
    </w:rPr>
  </w:style>
  <w:style w:type="character" w:customStyle="1" w:styleId="WW8Num529z0">
    <w:name w:val="WW8Num529z0"/>
    <w:uiPriority w:val="99"/>
    <w:rsid w:val="003800ED"/>
    <w:rPr>
      <w:rFonts w:ascii="Symbol" w:hAnsi="Symbol" w:cs="Symbol"/>
    </w:rPr>
  </w:style>
  <w:style w:type="character" w:customStyle="1" w:styleId="WW8Num531z0">
    <w:name w:val="WW8Num531z0"/>
    <w:uiPriority w:val="99"/>
    <w:rsid w:val="003800ED"/>
    <w:rPr>
      <w:rFonts w:ascii="Wingdings" w:hAnsi="Wingdings" w:cs="Wingdings"/>
    </w:rPr>
  </w:style>
  <w:style w:type="character" w:customStyle="1" w:styleId="WW8Num533z0">
    <w:name w:val="WW8Num533z0"/>
    <w:uiPriority w:val="99"/>
    <w:rsid w:val="003800ED"/>
    <w:rPr>
      <w:rFonts w:ascii="Times New Roman" w:hAnsi="Times New Roman" w:cs="Times New Roman"/>
    </w:rPr>
  </w:style>
  <w:style w:type="character" w:customStyle="1" w:styleId="WW8Num538z0">
    <w:name w:val="WW8Num538z0"/>
    <w:uiPriority w:val="99"/>
    <w:rsid w:val="003800ED"/>
    <w:rPr>
      <w:rFonts w:ascii="Times New Roman" w:hAnsi="Times New Roman" w:cs="Times New Roman"/>
    </w:rPr>
  </w:style>
  <w:style w:type="character" w:customStyle="1" w:styleId="WW8Num541z0">
    <w:name w:val="WW8Num541z0"/>
    <w:uiPriority w:val="99"/>
    <w:rsid w:val="003800ED"/>
    <w:rPr>
      <w:rFonts w:ascii="Symbol" w:hAnsi="Symbol" w:cs="Symbol"/>
    </w:rPr>
  </w:style>
  <w:style w:type="character" w:customStyle="1" w:styleId="WW8Num543z0">
    <w:name w:val="WW8Num543z0"/>
    <w:uiPriority w:val="99"/>
    <w:rsid w:val="003800ED"/>
    <w:rPr>
      <w:rFonts w:ascii="Symbol" w:hAnsi="Symbol" w:cs="Symbol"/>
    </w:rPr>
  </w:style>
  <w:style w:type="character" w:customStyle="1" w:styleId="WW8Num552z0">
    <w:name w:val="WW8Num552z0"/>
    <w:uiPriority w:val="99"/>
    <w:rsid w:val="003800ED"/>
    <w:rPr>
      <w:rFonts w:ascii="Wingdings" w:hAnsi="Wingdings" w:cs="Wingdings"/>
    </w:rPr>
  </w:style>
  <w:style w:type="character" w:customStyle="1" w:styleId="WW8Num553z0">
    <w:name w:val="WW8Num553z0"/>
    <w:uiPriority w:val="99"/>
    <w:rsid w:val="003800ED"/>
    <w:rPr>
      <w:rFonts w:ascii="Wingdings" w:hAnsi="Wingdings" w:cs="Wingdings"/>
    </w:rPr>
  </w:style>
  <w:style w:type="character" w:customStyle="1" w:styleId="WW8Num556z0">
    <w:name w:val="WW8Num556z0"/>
    <w:uiPriority w:val="99"/>
    <w:rsid w:val="003800ED"/>
    <w:rPr>
      <w:rFonts w:ascii="Times New Roman" w:hAnsi="Times New Roman" w:cs="Times New Roman"/>
    </w:rPr>
  </w:style>
  <w:style w:type="character" w:customStyle="1" w:styleId="WW8Num558z0">
    <w:name w:val="WW8Num558z0"/>
    <w:uiPriority w:val="99"/>
    <w:rsid w:val="003800ED"/>
    <w:rPr>
      <w:rFonts w:ascii="Symbol" w:hAnsi="Symbol" w:cs="Symbol"/>
    </w:rPr>
  </w:style>
  <w:style w:type="character" w:customStyle="1" w:styleId="WW8Num559z0">
    <w:name w:val="WW8Num559z0"/>
    <w:uiPriority w:val="99"/>
    <w:rsid w:val="003800ED"/>
    <w:rPr>
      <w:b/>
      <w:bCs/>
      <w:u w:val="single"/>
    </w:rPr>
  </w:style>
  <w:style w:type="character" w:customStyle="1" w:styleId="WW8Num565z0">
    <w:name w:val="WW8Num565z0"/>
    <w:uiPriority w:val="99"/>
    <w:rsid w:val="003800ED"/>
    <w:rPr>
      <w:rFonts w:ascii="Wingdings" w:hAnsi="Wingdings" w:cs="Wingdings"/>
    </w:rPr>
  </w:style>
  <w:style w:type="character" w:customStyle="1" w:styleId="WW8Num568z0">
    <w:name w:val="WW8Num568z0"/>
    <w:uiPriority w:val="99"/>
    <w:rsid w:val="003800ED"/>
    <w:rPr>
      <w:rFonts w:ascii="Symbol" w:hAnsi="Symbol" w:cs="Symbol"/>
    </w:rPr>
  </w:style>
  <w:style w:type="character" w:customStyle="1" w:styleId="WW8Num574z0">
    <w:name w:val="WW8Num574z0"/>
    <w:uiPriority w:val="99"/>
    <w:rsid w:val="003800ED"/>
    <w:rPr>
      <w:rFonts w:ascii="Symbol" w:hAnsi="Symbol" w:cs="Symbol"/>
    </w:rPr>
  </w:style>
  <w:style w:type="character" w:customStyle="1" w:styleId="WW8Num578z0">
    <w:name w:val="WW8Num578z0"/>
    <w:uiPriority w:val="99"/>
    <w:rsid w:val="003800ED"/>
    <w:rPr>
      <w:rFonts w:ascii="Symbol" w:hAnsi="Symbol" w:cs="Symbol"/>
    </w:rPr>
  </w:style>
  <w:style w:type="character" w:customStyle="1" w:styleId="WW8Num581z0">
    <w:name w:val="WW8Num581z0"/>
    <w:uiPriority w:val="99"/>
    <w:rsid w:val="003800ED"/>
    <w:rPr>
      <w:rFonts w:ascii="Wingdings" w:hAnsi="Wingdings" w:cs="Wingdings"/>
    </w:rPr>
  </w:style>
  <w:style w:type="character" w:customStyle="1" w:styleId="WW8Num585z0">
    <w:name w:val="WW8Num585z0"/>
    <w:uiPriority w:val="99"/>
    <w:rsid w:val="003800ED"/>
    <w:rPr>
      <w:rFonts w:ascii="Wingdings" w:hAnsi="Wingdings" w:cs="Wingdings"/>
      <w:sz w:val="16"/>
      <w:szCs w:val="16"/>
    </w:rPr>
  </w:style>
  <w:style w:type="character" w:customStyle="1" w:styleId="WW8Num585z1">
    <w:name w:val="WW8Num585z1"/>
    <w:uiPriority w:val="99"/>
    <w:rsid w:val="003800ED"/>
    <w:rPr>
      <w:rFonts w:ascii="Courier New" w:hAnsi="Courier New" w:cs="Courier New"/>
    </w:rPr>
  </w:style>
  <w:style w:type="character" w:customStyle="1" w:styleId="WW8Num585z2">
    <w:name w:val="WW8Num585z2"/>
    <w:uiPriority w:val="99"/>
    <w:rsid w:val="003800ED"/>
    <w:rPr>
      <w:rFonts w:ascii="Wingdings" w:hAnsi="Wingdings" w:cs="Wingdings"/>
    </w:rPr>
  </w:style>
  <w:style w:type="character" w:customStyle="1" w:styleId="WW8Num585z3">
    <w:name w:val="WW8Num585z3"/>
    <w:uiPriority w:val="99"/>
    <w:rsid w:val="003800ED"/>
    <w:rPr>
      <w:rFonts w:ascii="Symbol" w:hAnsi="Symbol" w:cs="Symbol"/>
    </w:rPr>
  </w:style>
  <w:style w:type="character" w:customStyle="1" w:styleId="WW8NumSt260z0">
    <w:name w:val="WW8NumSt260z0"/>
    <w:uiPriority w:val="99"/>
    <w:rsid w:val="003800ED"/>
    <w:rPr>
      <w:rFonts w:ascii="Wingdings" w:hAnsi="Wingdings" w:cs="Wingdings"/>
      <w:sz w:val="20"/>
      <w:szCs w:val="20"/>
      <w:u w:val="none"/>
    </w:rPr>
  </w:style>
  <w:style w:type="character" w:customStyle="1" w:styleId="WW-Domylnaczcionkaakapitu">
    <w:name w:val="WW-Domyślna czcionka akapitu"/>
    <w:uiPriority w:val="99"/>
    <w:rsid w:val="003800ED"/>
  </w:style>
  <w:style w:type="character" w:customStyle="1" w:styleId="tekstdokbold">
    <w:name w:val="tekst dok. bold"/>
    <w:uiPriority w:val="99"/>
    <w:rsid w:val="003800ED"/>
    <w:rPr>
      <w:b/>
      <w:bCs/>
    </w:rPr>
  </w:style>
  <w:style w:type="paragraph" w:styleId="Podpis">
    <w:name w:val="Signature"/>
    <w:basedOn w:val="Normalny"/>
    <w:link w:val="PodpisZnak"/>
    <w:uiPriority w:val="99"/>
    <w:rsid w:val="003800ED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character" w:customStyle="1" w:styleId="PodpisZnak">
    <w:name w:val="Podpis Znak"/>
    <w:basedOn w:val="Domylnaczcionkaakapitu"/>
    <w:link w:val="Podpis"/>
    <w:uiPriority w:val="99"/>
    <w:rsid w:val="003800ED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WW-Podpis">
    <w:name w:val="WW-Podpis"/>
    <w:basedOn w:val="Normalny"/>
    <w:uiPriority w:val="99"/>
    <w:rsid w:val="003800ED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paragraph" w:customStyle="1" w:styleId="WW-Indeks">
    <w:name w:val="WW-Indeks"/>
    <w:basedOn w:val="Normalny"/>
    <w:uiPriority w:val="99"/>
    <w:rsid w:val="003800ED"/>
    <w:pPr>
      <w:suppressLineNumbers/>
      <w:suppressAutoHyphens/>
      <w:autoSpaceDE w:val="0"/>
      <w:autoSpaceDN w:val="0"/>
    </w:pPr>
    <w:rPr>
      <w:sz w:val="20"/>
      <w:szCs w:val="20"/>
    </w:rPr>
  </w:style>
  <w:style w:type="paragraph" w:customStyle="1" w:styleId="WW-Nagwek">
    <w:name w:val="WW-Nagłówek"/>
    <w:basedOn w:val="Normalny"/>
    <w:next w:val="Tekstpodstawowy"/>
    <w:uiPriority w:val="99"/>
    <w:rsid w:val="003800ED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paragraph" w:customStyle="1" w:styleId="WW-Podpis1">
    <w:name w:val="WW-Podpis1"/>
    <w:basedOn w:val="Normalny"/>
    <w:uiPriority w:val="99"/>
    <w:rsid w:val="003800ED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paragraph" w:customStyle="1" w:styleId="WW-Indeks1">
    <w:name w:val="WW-Indeks1"/>
    <w:basedOn w:val="Normalny"/>
    <w:uiPriority w:val="99"/>
    <w:rsid w:val="003800ED"/>
    <w:pPr>
      <w:suppressLineNumbers/>
      <w:suppressAutoHyphens/>
      <w:autoSpaceDE w:val="0"/>
      <w:autoSpaceDN w:val="0"/>
    </w:pPr>
    <w:rPr>
      <w:sz w:val="20"/>
      <w:szCs w:val="20"/>
    </w:rPr>
  </w:style>
  <w:style w:type="paragraph" w:customStyle="1" w:styleId="WW-Nagwek1">
    <w:name w:val="WW-Nagłówek1"/>
    <w:basedOn w:val="Normalny"/>
    <w:next w:val="Tekstpodstawowy"/>
    <w:uiPriority w:val="99"/>
    <w:rsid w:val="003800ED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paragraph" w:customStyle="1" w:styleId="WW-Podpis11">
    <w:name w:val="WW-Podpis11"/>
    <w:basedOn w:val="Normalny"/>
    <w:uiPriority w:val="99"/>
    <w:rsid w:val="003800ED"/>
    <w:pPr>
      <w:suppressLineNumbers/>
      <w:suppressAutoHyphens/>
      <w:autoSpaceDE w:val="0"/>
      <w:autoSpaceDN w:val="0"/>
      <w:spacing w:before="120" w:after="120"/>
    </w:pPr>
    <w:rPr>
      <w:i/>
      <w:iCs/>
      <w:sz w:val="20"/>
      <w:szCs w:val="20"/>
    </w:rPr>
  </w:style>
  <w:style w:type="paragraph" w:customStyle="1" w:styleId="WW-Indeks11">
    <w:name w:val="WW-Indeks11"/>
    <w:basedOn w:val="Normalny"/>
    <w:uiPriority w:val="99"/>
    <w:rsid w:val="003800ED"/>
    <w:pPr>
      <w:suppressLineNumbers/>
      <w:suppressAutoHyphens/>
      <w:autoSpaceDE w:val="0"/>
      <w:autoSpaceDN w:val="0"/>
    </w:pPr>
    <w:rPr>
      <w:sz w:val="20"/>
      <w:szCs w:val="20"/>
    </w:rPr>
  </w:style>
  <w:style w:type="paragraph" w:customStyle="1" w:styleId="WW-Nagwek11">
    <w:name w:val="WW-Nagłówek11"/>
    <w:basedOn w:val="Normalny"/>
    <w:next w:val="Tekstpodstawowy"/>
    <w:uiPriority w:val="99"/>
    <w:rsid w:val="003800ED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paragraph" w:customStyle="1" w:styleId="WW-Tekstdugiegocytatu">
    <w:name w:val="WW-Tekst długiego cytatu"/>
    <w:basedOn w:val="Normalny"/>
    <w:uiPriority w:val="99"/>
    <w:rsid w:val="003800ED"/>
    <w:pPr>
      <w:suppressAutoHyphens/>
      <w:autoSpaceDE w:val="0"/>
      <w:autoSpaceDN w:val="0"/>
      <w:ind w:left="567" w:right="849" w:hanging="567"/>
      <w:jc w:val="both"/>
    </w:pPr>
  </w:style>
  <w:style w:type="paragraph" w:customStyle="1" w:styleId="WW-Tekstpodstawowywcity2">
    <w:name w:val="WW-Tekst podstawowy wcięty 2"/>
    <w:basedOn w:val="Normalny"/>
    <w:uiPriority w:val="99"/>
    <w:rsid w:val="003800ED"/>
    <w:pPr>
      <w:suppressAutoHyphens/>
      <w:autoSpaceDE w:val="0"/>
      <w:autoSpaceDN w:val="0"/>
      <w:ind w:right="849" w:firstLine="708"/>
      <w:jc w:val="both"/>
    </w:pPr>
    <w:rPr>
      <w:b/>
      <w:bCs/>
    </w:rPr>
  </w:style>
  <w:style w:type="paragraph" w:customStyle="1" w:styleId="WW-Tekstpodstawowywcity3">
    <w:name w:val="WW-Tekst podstawowy wcięty 3"/>
    <w:basedOn w:val="Normalny"/>
    <w:uiPriority w:val="99"/>
    <w:rsid w:val="003800ED"/>
    <w:pPr>
      <w:suppressAutoHyphens/>
      <w:autoSpaceDE w:val="0"/>
      <w:autoSpaceDN w:val="0"/>
      <w:ind w:left="426" w:hanging="66"/>
    </w:pPr>
    <w:rPr>
      <w:b/>
      <w:bCs/>
    </w:rPr>
  </w:style>
  <w:style w:type="paragraph" w:customStyle="1" w:styleId="WW-Zwykytekst">
    <w:name w:val="WW-Zwykły tekst"/>
    <w:basedOn w:val="Normalny"/>
    <w:uiPriority w:val="99"/>
    <w:rsid w:val="003800ED"/>
    <w:pPr>
      <w:suppressAutoHyphens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WW-Tekstpodstawowy3">
    <w:name w:val="WW-Tekst podstawowy 3"/>
    <w:basedOn w:val="Normalny"/>
    <w:uiPriority w:val="99"/>
    <w:rsid w:val="003800ED"/>
    <w:pPr>
      <w:suppressAutoHyphens/>
      <w:autoSpaceDE w:val="0"/>
      <w:autoSpaceDN w:val="0"/>
      <w:jc w:val="both"/>
    </w:pPr>
    <w:rPr>
      <w:sz w:val="22"/>
      <w:szCs w:val="22"/>
    </w:rPr>
  </w:style>
  <w:style w:type="paragraph" w:customStyle="1" w:styleId="Zawartotabeli">
    <w:name w:val="Zawartość tabeli"/>
    <w:basedOn w:val="Tekstpodstawowy"/>
    <w:uiPriority w:val="99"/>
    <w:rsid w:val="003800ED"/>
    <w:pPr>
      <w:suppressLineNumbers/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tabeli11">
    <w:name w:val="WW-Zawartość tabeli11"/>
    <w:basedOn w:val="Tekstpodstawowy"/>
    <w:uiPriority w:val="99"/>
    <w:rsid w:val="003800ED"/>
    <w:pPr>
      <w:suppressLineNumbers/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Nagwektabeli">
    <w:name w:val="Nagłówek tabeli"/>
    <w:basedOn w:val="Zawartotabeli"/>
    <w:uiPriority w:val="99"/>
    <w:rsid w:val="003800ED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3800ED"/>
    <w:pPr>
      <w:autoSpaceDE w:val="0"/>
      <w:autoSpaceDN w:val="0"/>
      <w:jc w:val="center"/>
    </w:pPr>
    <w:rPr>
      <w:b/>
      <w:bCs/>
      <w:i/>
      <w:iCs/>
      <w:sz w:val="24"/>
      <w:lang w:eastAsia="pl-PL"/>
    </w:rPr>
  </w:style>
  <w:style w:type="paragraph" w:customStyle="1" w:styleId="WW-Nagwektabeli1">
    <w:name w:val="WW-Nagłówek tabeli1"/>
    <w:basedOn w:val="WW-Zawartotabeli1"/>
    <w:uiPriority w:val="99"/>
    <w:rsid w:val="003800ED"/>
    <w:pPr>
      <w:widowControl/>
      <w:autoSpaceDE w:val="0"/>
      <w:autoSpaceDN w:val="0"/>
      <w:jc w:val="center"/>
    </w:pPr>
    <w:rPr>
      <w:rFonts w:eastAsia="Times New Roman"/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3800E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3800ED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ramki">
    <w:name w:val="WW-Zawartość ramki"/>
    <w:basedOn w:val="Tekstpodstawowy"/>
    <w:uiPriority w:val="99"/>
    <w:rsid w:val="003800ED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ramki1">
    <w:name w:val="WW-Zawartość ramki1"/>
    <w:basedOn w:val="Tekstpodstawowy"/>
    <w:uiPriority w:val="99"/>
    <w:rsid w:val="003800ED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WW-Zawartoramki11">
    <w:name w:val="WW-Zawartość ramki11"/>
    <w:basedOn w:val="Tekstpodstawowy"/>
    <w:uiPriority w:val="99"/>
    <w:rsid w:val="003800ED"/>
    <w:pPr>
      <w:suppressAutoHyphens/>
      <w:autoSpaceDE w:val="0"/>
      <w:autoSpaceDN w:val="0"/>
    </w:pPr>
    <w:rPr>
      <w:b w:val="0"/>
      <w:bCs w:val="0"/>
      <w:sz w:val="24"/>
    </w:rPr>
  </w:style>
  <w:style w:type="paragraph" w:customStyle="1" w:styleId="pkt">
    <w:name w:val="pkt"/>
    <w:basedOn w:val="Normalny"/>
    <w:uiPriority w:val="99"/>
    <w:rsid w:val="003800ED"/>
    <w:pPr>
      <w:autoSpaceDE w:val="0"/>
      <w:autoSpaceDN w:val="0"/>
      <w:spacing w:before="60" w:after="60"/>
      <w:ind w:left="851" w:hanging="295"/>
      <w:jc w:val="both"/>
    </w:pPr>
  </w:style>
  <w:style w:type="paragraph" w:customStyle="1" w:styleId="Styl1">
    <w:name w:val="Styl1"/>
    <w:basedOn w:val="Normalny"/>
    <w:uiPriority w:val="99"/>
    <w:rsid w:val="003800ED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Naglwek2">
    <w:name w:val="Naglówek 2"/>
    <w:basedOn w:val="Normalny"/>
    <w:next w:val="Normalny"/>
    <w:uiPriority w:val="99"/>
    <w:rsid w:val="003800ED"/>
    <w:pPr>
      <w:keepNext/>
      <w:widowControl w:val="0"/>
      <w:tabs>
        <w:tab w:val="left" w:pos="576"/>
      </w:tabs>
      <w:autoSpaceDE w:val="0"/>
      <w:autoSpaceDN w:val="0"/>
      <w:adjustRightInd w:val="0"/>
      <w:ind w:left="576" w:hanging="576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pkt1">
    <w:name w:val="pkt1"/>
    <w:basedOn w:val="pkt"/>
    <w:uiPriority w:val="99"/>
    <w:rsid w:val="003800ED"/>
    <w:pPr>
      <w:ind w:left="850" w:hanging="425"/>
    </w:pPr>
  </w:style>
  <w:style w:type="paragraph" w:customStyle="1" w:styleId="Wyliczkreska">
    <w:name w:val="Wylicz_kreska"/>
    <w:basedOn w:val="Normalny"/>
    <w:uiPriority w:val="99"/>
    <w:rsid w:val="003800ED"/>
    <w:pPr>
      <w:autoSpaceDE w:val="0"/>
      <w:autoSpaceDN w:val="0"/>
      <w:spacing w:line="360" w:lineRule="auto"/>
      <w:ind w:left="720" w:hanging="180"/>
    </w:pPr>
    <w:rPr>
      <w:lang w:val="en-US"/>
    </w:rPr>
  </w:style>
  <w:style w:type="paragraph" w:styleId="Adresnakopercie">
    <w:name w:val="envelope address"/>
    <w:basedOn w:val="Normalny"/>
    <w:uiPriority w:val="99"/>
    <w:rsid w:val="003800ED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rFonts w:ascii="Arial" w:hAnsi="Arial" w:cs="Arial"/>
      <w:b/>
      <w:bCs/>
      <w:sz w:val="32"/>
      <w:szCs w:val="32"/>
    </w:rPr>
  </w:style>
  <w:style w:type="character" w:customStyle="1" w:styleId="ZnakZnak">
    <w:name w:val="Znak Znak"/>
    <w:uiPriority w:val="99"/>
    <w:rsid w:val="003800ED"/>
    <w:rPr>
      <w:rFonts w:ascii="Tahoma" w:hAnsi="Tahoma" w:cs="Tahoma"/>
      <w:sz w:val="16"/>
      <w:szCs w:val="16"/>
      <w:lang w:val="pl-PL"/>
    </w:rPr>
  </w:style>
  <w:style w:type="character" w:customStyle="1" w:styleId="ZnakZnak1">
    <w:name w:val="Znak Znak1"/>
    <w:uiPriority w:val="99"/>
    <w:rsid w:val="003800ED"/>
    <w:rPr>
      <w:lang w:val="pl-PL"/>
    </w:rPr>
  </w:style>
  <w:style w:type="character" w:customStyle="1" w:styleId="ZnakZnak2">
    <w:name w:val="Znak Znak2"/>
    <w:uiPriority w:val="99"/>
    <w:rsid w:val="003800ED"/>
    <w:rPr>
      <w:sz w:val="24"/>
      <w:szCs w:val="24"/>
      <w:lang w:val="pl-PL"/>
    </w:rPr>
  </w:style>
  <w:style w:type="paragraph" w:customStyle="1" w:styleId="ZnakZnakCharCharZnakZnakCharCharZnakZnakZnakZnak">
    <w:name w:val="Znak Znak Char Char Znak Znak Char Char Znak Znak Znak Znak"/>
    <w:basedOn w:val="Normalny"/>
    <w:uiPriority w:val="99"/>
    <w:rsid w:val="003800ED"/>
    <w:pPr>
      <w:autoSpaceDE w:val="0"/>
      <w:autoSpaceDN w:val="0"/>
    </w:pPr>
  </w:style>
  <w:style w:type="paragraph" w:customStyle="1" w:styleId="ZnakZnakZnak">
    <w:name w:val="Znak Znak Znak"/>
    <w:basedOn w:val="Normalny"/>
    <w:uiPriority w:val="99"/>
    <w:rsid w:val="003800ED"/>
    <w:pPr>
      <w:autoSpaceDE w:val="0"/>
      <w:autoSpaceDN w:val="0"/>
    </w:pPr>
    <w:rPr>
      <w:rFonts w:ascii="Verdana" w:hAnsi="Verdana" w:cs="Verdana"/>
      <w:sz w:val="20"/>
      <w:szCs w:val="20"/>
    </w:rPr>
  </w:style>
  <w:style w:type="paragraph" w:customStyle="1" w:styleId="tekstcofnity0">
    <w:name w:val="tekstcofnity"/>
    <w:basedOn w:val="Normalny"/>
    <w:uiPriority w:val="99"/>
    <w:rsid w:val="003800ED"/>
    <w:pPr>
      <w:autoSpaceDE w:val="0"/>
      <w:autoSpaceDN w:val="0"/>
      <w:spacing w:line="360" w:lineRule="auto"/>
      <w:ind w:left="540"/>
    </w:pPr>
  </w:style>
  <w:style w:type="paragraph" w:customStyle="1" w:styleId="abcde0">
    <w:name w:val="abcde"/>
    <w:basedOn w:val="Normalny"/>
    <w:uiPriority w:val="99"/>
    <w:rsid w:val="003800ED"/>
    <w:pPr>
      <w:autoSpaceDE w:val="0"/>
      <w:autoSpaceDN w:val="0"/>
      <w:spacing w:before="12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ZnakZnakZnak1">
    <w:name w:val="Znak Znak Znak1"/>
    <w:basedOn w:val="Normalny"/>
    <w:uiPriority w:val="99"/>
    <w:rsid w:val="003800ED"/>
    <w:pPr>
      <w:autoSpaceDE w:val="0"/>
      <w:autoSpaceDN w:val="0"/>
    </w:pPr>
  </w:style>
  <w:style w:type="paragraph" w:styleId="Adreszwrotnynakopercie">
    <w:name w:val="envelope return"/>
    <w:basedOn w:val="Normalny"/>
    <w:uiPriority w:val="99"/>
    <w:rsid w:val="003800ED"/>
    <w:pPr>
      <w:suppressAutoHyphens/>
      <w:autoSpaceDE w:val="0"/>
      <w:autoSpaceDN w:val="0"/>
    </w:pPr>
    <w:rPr>
      <w:rFonts w:ascii="Arial" w:hAnsi="Arial" w:cs="Arial"/>
      <w:sz w:val="20"/>
      <w:szCs w:val="20"/>
    </w:rPr>
  </w:style>
  <w:style w:type="character" w:styleId="Odwoaniedokomentarza">
    <w:name w:val="annotation reference"/>
    <w:uiPriority w:val="99"/>
    <w:unhideWhenUsed/>
    <w:rsid w:val="003800E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800ED"/>
    <w:pPr>
      <w:suppressAutoHyphens/>
      <w:autoSpaceDE w:val="0"/>
      <w:autoSpaceDN w:val="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800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qFormat/>
    <w:rsid w:val="003800ED"/>
    <w:rPr>
      <w:i/>
      <w:iCs/>
    </w:rPr>
  </w:style>
  <w:style w:type="character" w:styleId="UyteHipercze">
    <w:name w:val="FollowedHyperlink"/>
    <w:uiPriority w:val="99"/>
    <w:unhideWhenUsed/>
    <w:rsid w:val="003800ED"/>
    <w:rPr>
      <w:color w:val="800080"/>
      <w:u w:val="single"/>
    </w:rPr>
  </w:style>
  <w:style w:type="paragraph" w:styleId="Bezodstpw">
    <w:name w:val="No Spacing"/>
    <w:link w:val="BezodstpwZnak"/>
    <w:qFormat/>
    <w:rsid w:val="003800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3800ED"/>
    <w:rPr>
      <w:rFonts w:ascii="Calibri" w:eastAsia="Calibri" w:hAnsi="Calibri" w:cs="Times New Roman"/>
    </w:rPr>
  </w:style>
  <w:style w:type="paragraph" w:customStyle="1" w:styleId="Standard">
    <w:name w:val="Standard"/>
    <w:next w:val="Indeks1"/>
    <w:rsid w:val="003800ED"/>
    <w:pPr>
      <w:suppressAutoHyphens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Indeks1">
    <w:name w:val="index 1"/>
    <w:basedOn w:val="Normalny"/>
    <w:rsid w:val="003800ED"/>
    <w:pPr>
      <w:suppressLineNumbers/>
      <w:suppressAutoHyphens/>
      <w:jc w:val="both"/>
      <w:textAlignment w:val="baseline"/>
    </w:pPr>
    <w:rPr>
      <w:rFonts w:cs="Mangal"/>
      <w:kern w:val="1"/>
      <w:sz w:val="20"/>
      <w:szCs w:val="20"/>
      <w:lang w:eastAsia="ar-SA"/>
    </w:rPr>
  </w:style>
  <w:style w:type="paragraph" w:customStyle="1" w:styleId="font5">
    <w:name w:val="font5"/>
    <w:basedOn w:val="Normalny"/>
    <w:rsid w:val="003800E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ny"/>
    <w:rsid w:val="003800E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ny"/>
    <w:rsid w:val="003800E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Normalny"/>
    <w:rsid w:val="003800ED"/>
    <w:pPr>
      <w:spacing w:before="100" w:beforeAutospacing="1" w:after="100" w:afterAutospacing="1"/>
    </w:pPr>
    <w:rPr>
      <w:rFonts w:ascii="Tahoma" w:hAnsi="Tahoma" w:cs="Tahoma"/>
      <w:color w:val="002060"/>
      <w:sz w:val="16"/>
      <w:szCs w:val="16"/>
    </w:rPr>
  </w:style>
  <w:style w:type="paragraph" w:customStyle="1" w:styleId="font9">
    <w:name w:val="font9"/>
    <w:basedOn w:val="Normalny"/>
    <w:rsid w:val="003800ED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sz w:val="16"/>
      <w:szCs w:val="16"/>
    </w:rPr>
  </w:style>
  <w:style w:type="paragraph" w:customStyle="1" w:styleId="font10">
    <w:name w:val="font10"/>
    <w:basedOn w:val="Normalny"/>
    <w:rsid w:val="003800E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1">
    <w:name w:val="font11"/>
    <w:basedOn w:val="Normalny"/>
    <w:rsid w:val="003800E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2">
    <w:name w:val="font12"/>
    <w:basedOn w:val="Normalny"/>
    <w:rsid w:val="003800ED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13">
    <w:name w:val="font13"/>
    <w:basedOn w:val="Normalny"/>
    <w:rsid w:val="003800ED"/>
    <w:pPr>
      <w:spacing w:before="100" w:beforeAutospacing="1" w:after="100" w:afterAutospacing="1"/>
    </w:pPr>
    <w:rPr>
      <w:rFonts w:ascii="Arial Narrow" w:hAnsi="Arial Narrow"/>
      <w:color w:val="000000"/>
    </w:rPr>
  </w:style>
  <w:style w:type="paragraph" w:customStyle="1" w:styleId="xl65">
    <w:name w:val="xl65"/>
    <w:basedOn w:val="Normalny"/>
    <w:rsid w:val="003800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3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68">
    <w:name w:val="xl68"/>
    <w:basedOn w:val="Normalny"/>
    <w:rsid w:val="003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69">
    <w:name w:val="xl69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0">
    <w:name w:val="xl70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3">
    <w:name w:val="xl73"/>
    <w:basedOn w:val="Normalny"/>
    <w:rsid w:val="003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color w:val="FF0000"/>
      <w:sz w:val="16"/>
      <w:szCs w:val="16"/>
    </w:rPr>
  </w:style>
  <w:style w:type="paragraph" w:customStyle="1" w:styleId="xl77">
    <w:name w:val="xl77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Symbol" w:hAnsi="Symbol"/>
      <w:sz w:val="16"/>
      <w:szCs w:val="16"/>
    </w:rPr>
  </w:style>
  <w:style w:type="paragraph" w:customStyle="1" w:styleId="xl78">
    <w:name w:val="xl78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79">
    <w:name w:val="xl79"/>
    <w:basedOn w:val="Normalny"/>
    <w:rsid w:val="003800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80">
    <w:name w:val="xl80"/>
    <w:basedOn w:val="Normalny"/>
    <w:rsid w:val="003800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Normalny"/>
    <w:rsid w:val="00380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2D5BB-0546-43F5-96AE-E36A035D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5242</Words>
  <Characters>31456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Uciekałek</dc:creator>
  <cp:lastModifiedBy>Mariola Uciekałek</cp:lastModifiedBy>
  <cp:revision>3</cp:revision>
  <cp:lastPrinted>2018-03-02T07:48:00Z</cp:lastPrinted>
  <dcterms:created xsi:type="dcterms:W3CDTF">2018-04-12T12:23:00Z</dcterms:created>
  <dcterms:modified xsi:type="dcterms:W3CDTF">2018-04-12T12:25:00Z</dcterms:modified>
</cp:coreProperties>
</file>